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57AF7" w14:textId="77777777" w:rsidR="00B128F6" w:rsidRPr="00B128F6" w:rsidRDefault="00B128F6" w:rsidP="00B128F6">
      <w:pPr>
        <w:keepNext/>
        <w:jc w:val="center"/>
        <w:rPr>
          <w:b/>
          <w:bCs/>
          <w:spacing w:val="28"/>
          <w:sz w:val="22"/>
          <w:lang w:val="vi-VN"/>
        </w:rPr>
      </w:pPr>
      <w:r w:rsidRPr="00B128F6">
        <w:rPr>
          <w:b/>
          <w:bCs/>
          <w:spacing w:val="28"/>
          <w:sz w:val="22"/>
          <w:lang w:val="vi-VN"/>
        </w:rPr>
        <w:t>Phụ lục V</w:t>
      </w:r>
    </w:p>
    <w:p w14:paraId="0D5B40E2" w14:textId="77777777" w:rsidR="00B128F6" w:rsidRPr="00B128F6" w:rsidRDefault="00B128F6" w:rsidP="00B128F6">
      <w:pPr>
        <w:ind w:left="-187" w:right="-879"/>
        <w:rPr>
          <w:b/>
          <w:sz w:val="22"/>
          <w:lang w:val="vi-VN"/>
        </w:rPr>
      </w:pPr>
      <w:r w:rsidRPr="00B128F6">
        <w:rPr>
          <w:b/>
          <w:sz w:val="22"/>
          <w:lang w:val="vi-VN"/>
        </w:rPr>
        <w:t xml:space="preserve">                                                      MẪU C/O VK DO VIỆT NAM CẤP</w:t>
      </w:r>
    </w:p>
    <w:p w14:paraId="00D4C7FE" w14:textId="77777777" w:rsidR="00B128F6" w:rsidRPr="00B128F6" w:rsidRDefault="00B128F6" w:rsidP="00B128F6">
      <w:pPr>
        <w:tabs>
          <w:tab w:val="left" w:pos="9120"/>
        </w:tabs>
        <w:ind w:right="-92"/>
        <w:jc w:val="center"/>
        <w:rPr>
          <w:i/>
          <w:sz w:val="22"/>
          <w:lang w:val="vi-VN"/>
        </w:rPr>
      </w:pPr>
      <w:r w:rsidRPr="00B128F6">
        <w:rPr>
          <w:i/>
          <w:sz w:val="22"/>
          <w:lang w:val="vi-VN"/>
        </w:rPr>
        <w:t xml:space="preserve"> (ban hành kèm theo </w:t>
      </w:r>
      <w:r w:rsidRPr="00B128F6">
        <w:rPr>
          <w:i/>
          <w:spacing w:val="-5"/>
          <w:sz w:val="22"/>
          <w:lang w:val="vi-VN"/>
        </w:rPr>
        <w:t xml:space="preserve">Thông tư số </w:t>
      </w:r>
      <w:r w:rsidRPr="00B128F6">
        <w:rPr>
          <w:i/>
          <w:sz w:val="22"/>
          <w:lang w:val="vi-VN"/>
        </w:rPr>
        <w:t>40/2015/TT-BCT ngày 18</w:t>
      </w:r>
      <w:r w:rsidRPr="00B128F6">
        <w:rPr>
          <w:i/>
          <w:sz w:val="22"/>
        </w:rPr>
        <w:t>/</w:t>
      </w:r>
      <w:r w:rsidRPr="00B128F6">
        <w:rPr>
          <w:i/>
          <w:sz w:val="22"/>
          <w:lang w:val="vi-VN"/>
        </w:rPr>
        <w:t>11</w:t>
      </w:r>
      <w:r w:rsidRPr="00B128F6">
        <w:rPr>
          <w:i/>
          <w:sz w:val="22"/>
        </w:rPr>
        <w:t>/</w:t>
      </w:r>
      <w:r w:rsidRPr="00B128F6">
        <w:rPr>
          <w:i/>
          <w:sz w:val="22"/>
          <w:lang w:val="vi-VN"/>
        </w:rPr>
        <w:t xml:space="preserve">2015 của Bộ Công Thương quy định </w:t>
      </w:r>
      <w:r w:rsidRPr="00B128F6">
        <w:rPr>
          <w:i/>
          <w:spacing w:val="-5"/>
          <w:sz w:val="22"/>
          <w:lang w:val="vi-VN"/>
        </w:rPr>
        <w:t xml:space="preserve">thực hiện Quy tắc xuất xứ trong </w:t>
      </w:r>
      <w:r w:rsidRPr="00B128F6">
        <w:rPr>
          <w:i/>
          <w:sz w:val="22"/>
          <w:lang w:val="vi-VN"/>
        </w:rPr>
        <w:t>Hiệp định Thương mại Tự do Việt Nam - Hàn Quốc)</w:t>
      </w:r>
    </w:p>
    <w:p w14:paraId="7E08FCFD" w14:textId="77777777" w:rsidR="00B128F6" w:rsidRPr="00B128F6" w:rsidRDefault="00B128F6" w:rsidP="00B128F6">
      <w:pPr>
        <w:spacing w:line="240" w:lineRule="auto"/>
        <w:rPr>
          <w:b/>
          <w:bCs/>
          <w:color w:val="000000"/>
          <w:szCs w:val="28"/>
          <w:lang w:eastAsia="ko-KR"/>
        </w:rPr>
      </w:pPr>
      <w:r w:rsidRPr="00B128F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9A9CB" wp14:editId="23038858">
                <wp:simplePos x="0" y="0"/>
                <wp:positionH relativeFrom="column">
                  <wp:posOffset>2111375</wp:posOffset>
                </wp:positionH>
                <wp:positionV relativeFrom="paragraph">
                  <wp:posOffset>8255</wp:posOffset>
                </wp:positionV>
                <wp:extent cx="2026920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EF4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5pt,.65pt" to="325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" strokecolor="windowText"/>
            </w:pict>
          </mc:Fallback>
        </mc:AlternateContent>
      </w:r>
    </w:p>
    <w:p w14:paraId="39DE6C13" w14:textId="77777777" w:rsidR="00B128F6" w:rsidRPr="00B128F6" w:rsidRDefault="00B128F6" w:rsidP="00B128F6">
      <w:pPr>
        <w:spacing w:line="240" w:lineRule="auto"/>
        <w:ind w:left="-181" w:right="-873"/>
        <w:jc w:val="center"/>
        <w:rPr>
          <w:b/>
          <w:color w:val="000000"/>
          <w:sz w:val="22"/>
          <w:lang w:eastAsia="ko-KR"/>
        </w:rPr>
      </w:pPr>
      <w:r w:rsidRPr="00B128F6">
        <w:rPr>
          <w:b/>
          <w:color w:val="000000"/>
          <w:sz w:val="22"/>
        </w:rPr>
        <w:t>Original (Duplicate/Triplicate)</w:t>
      </w:r>
    </w:p>
    <w:tbl>
      <w:tblPr>
        <w:tblW w:w="10349" w:type="dxa"/>
        <w:jc w:val="center"/>
        <w:tblLook w:val="0000" w:firstRow="0" w:lastRow="0" w:firstColumn="0" w:lastColumn="0" w:noHBand="0" w:noVBand="0"/>
      </w:tblPr>
      <w:tblGrid>
        <w:gridCol w:w="1514"/>
        <w:gridCol w:w="1393"/>
        <w:gridCol w:w="983"/>
        <w:gridCol w:w="962"/>
        <w:gridCol w:w="276"/>
        <w:gridCol w:w="316"/>
        <w:gridCol w:w="390"/>
        <w:gridCol w:w="276"/>
        <w:gridCol w:w="1013"/>
        <w:gridCol w:w="1637"/>
        <w:gridCol w:w="1589"/>
      </w:tblGrid>
      <w:tr w:rsidR="00B128F6" w:rsidRPr="00B128F6" w14:paraId="677696B3" w14:textId="77777777" w:rsidTr="00C96561">
        <w:trPr>
          <w:trHeight w:val="72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4E4E527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C37D13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463540D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19C3B6E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A0DA75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2E978C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Reference No.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1CAF53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2EC63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610DCBFF" w14:textId="77777777" w:rsidTr="00C96561">
        <w:trPr>
          <w:trHeight w:val="239"/>
          <w:jc w:val="center"/>
        </w:trPr>
        <w:tc>
          <w:tcPr>
            <w:tcW w:w="5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4B803AC0" w14:textId="77777777" w:rsidR="00B128F6" w:rsidRPr="00B128F6" w:rsidRDefault="00B128F6" w:rsidP="00B128F6">
            <w:pPr>
              <w:rPr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1. Goods consigned from (Exporter's business name,</w:t>
            </w:r>
            <w:r w:rsidRPr="00B128F6">
              <w:rPr>
                <w:color w:val="000000"/>
                <w:sz w:val="16"/>
                <w:szCs w:val="16"/>
                <w:lang w:eastAsia="ko-KR"/>
              </w:rPr>
              <w:t xml:space="preserve"> address, country)</w:t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15ABCE8" w14:textId="77777777" w:rsidR="00B128F6" w:rsidRPr="00B128F6" w:rsidRDefault="00B128F6" w:rsidP="00B128F6">
            <w:pPr>
              <w:jc w:val="center"/>
              <w:rPr>
                <w:rFonts w:eastAsia="Malgun Gothic"/>
                <w:b/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algun Gothic"/>
                <w:b/>
                <w:color w:val="000000"/>
                <w:sz w:val="16"/>
                <w:szCs w:val="16"/>
                <w:lang w:eastAsia="ko-KR"/>
              </w:rPr>
              <w:t>VIET</w:t>
            </w:r>
            <w:r w:rsidRPr="00B128F6">
              <w:rPr>
                <w:rFonts w:eastAsia="Malgun Gothic"/>
                <w:b/>
                <w:color w:val="000000"/>
                <w:sz w:val="16"/>
                <w:szCs w:val="16"/>
                <w:lang w:val="vi-VN" w:eastAsia="ko-KR"/>
              </w:rPr>
              <w:t xml:space="preserve"> </w:t>
            </w:r>
            <w:r w:rsidRPr="00B128F6">
              <w:rPr>
                <w:rFonts w:eastAsia="Malgun Gothic"/>
                <w:b/>
                <w:color w:val="000000"/>
                <w:sz w:val="16"/>
                <w:szCs w:val="16"/>
                <w:lang w:eastAsia="ko-KR"/>
              </w:rPr>
              <w:t>NAM-KOREA</w:t>
            </w:r>
            <w:r w:rsidRPr="00B128F6"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  <w:t xml:space="preserve"> FREE TRADE </w:t>
            </w:r>
            <w:r w:rsidRPr="00B128F6">
              <w:rPr>
                <w:rFonts w:eastAsia="Malgun Gothic"/>
                <w:b/>
                <w:color w:val="000000"/>
                <w:sz w:val="16"/>
                <w:szCs w:val="16"/>
                <w:lang w:eastAsia="ko-KR"/>
              </w:rPr>
              <w:t>AGREEMENT</w:t>
            </w:r>
          </w:p>
        </w:tc>
      </w:tr>
      <w:tr w:rsidR="00B128F6" w:rsidRPr="00B128F6" w14:paraId="607A2AF6" w14:textId="77777777" w:rsidTr="00C96561">
        <w:trPr>
          <w:trHeight w:val="239"/>
          <w:jc w:val="center"/>
        </w:trPr>
        <w:tc>
          <w:tcPr>
            <w:tcW w:w="29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57ECEC" w14:textId="77777777" w:rsidR="00B128F6" w:rsidRPr="00B128F6" w:rsidRDefault="00B128F6" w:rsidP="00B128F6">
            <w:pPr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8FA2A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214B1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B0B8D2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EAF270E" w14:textId="77777777" w:rsidR="00B128F6" w:rsidRPr="00B128F6" w:rsidRDefault="00B128F6" w:rsidP="00B128F6">
            <w:pPr>
              <w:jc w:val="center"/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  <w:t>PREFERENTIAL TARIFF</w:t>
            </w:r>
          </w:p>
        </w:tc>
      </w:tr>
      <w:tr w:rsidR="00B128F6" w:rsidRPr="00B128F6" w14:paraId="63584D77" w14:textId="77777777" w:rsidTr="00C96561">
        <w:trPr>
          <w:trHeight w:val="239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9CF084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CFDE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67C83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37A63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FB2F23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04C1F44" w14:textId="77777777" w:rsidR="00B128F6" w:rsidRPr="00B128F6" w:rsidRDefault="00B128F6" w:rsidP="00B128F6">
            <w:pPr>
              <w:jc w:val="center"/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  <w:t>CERTIFICATE OF ORIGIN</w:t>
            </w:r>
          </w:p>
        </w:tc>
      </w:tr>
      <w:tr w:rsidR="00B128F6" w:rsidRPr="00B128F6" w14:paraId="7D8CC1E2" w14:textId="77777777" w:rsidTr="00C96561">
        <w:trPr>
          <w:trHeight w:val="56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DA0BF4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D7A41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C0071D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DDB2C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8FC8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095CAAB" w14:textId="77777777" w:rsidR="00B128F6" w:rsidRPr="00B128F6" w:rsidRDefault="00B128F6" w:rsidP="00B128F6">
            <w:pPr>
              <w:jc w:val="center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(Combined Declaration and Certificate)</w:t>
            </w:r>
          </w:p>
        </w:tc>
      </w:tr>
      <w:tr w:rsidR="00B128F6" w:rsidRPr="00B128F6" w14:paraId="63334286" w14:textId="77777777" w:rsidTr="00C96561">
        <w:trPr>
          <w:trHeight w:val="90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BF6EB0C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3ED38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07096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BEBE8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15ECB7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6DC41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C972A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FC8F3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CEFF1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DA5F9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952EDA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7A16D124" w14:textId="77777777" w:rsidTr="00C96561">
        <w:trPr>
          <w:trHeight w:val="239"/>
          <w:jc w:val="center"/>
        </w:trPr>
        <w:tc>
          <w:tcPr>
            <w:tcW w:w="48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08C0D02" w14:textId="77777777" w:rsidR="00B128F6" w:rsidRPr="00B128F6" w:rsidRDefault="00B128F6" w:rsidP="00B128F6">
            <w:pPr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2. Goods consigned to (Consignee's name, address,</w:t>
            </w:r>
            <w:r w:rsidRPr="00B128F6">
              <w:rPr>
                <w:rFonts w:eastAsia="Malgun Gothic"/>
                <w:color w:val="000000"/>
                <w:sz w:val="16"/>
                <w:szCs w:val="16"/>
                <w:lang w:eastAsia="ko-KR"/>
              </w:rPr>
              <w:t xml:space="preserve"> country)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DBE901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6BF0E" w14:textId="77777777" w:rsidR="00B128F6" w:rsidRPr="00B128F6" w:rsidRDefault="00B128F6" w:rsidP="00B128F6">
            <w:pPr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C40F3" w14:textId="77777777" w:rsidR="00B128F6" w:rsidRPr="00B128F6" w:rsidRDefault="00B128F6" w:rsidP="00B128F6">
            <w:pPr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45AFC" w14:textId="77777777" w:rsidR="00B128F6" w:rsidRPr="00B128F6" w:rsidRDefault="00B128F6" w:rsidP="00B128F6">
            <w:pPr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32B91" w14:textId="77777777" w:rsidR="00B128F6" w:rsidRPr="00B128F6" w:rsidRDefault="00B128F6" w:rsidP="00B128F6">
            <w:pPr>
              <w:rPr>
                <w:rFonts w:eastAsia="MS Mincho"/>
                <w:b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B5875" w14:textId="77777777" w:rsidR="00B128F6" w:rsidRPr="00B128F6" w:rsidRDefault="00B128F6" w:rsidP="00B128F6">
            <w:pPr>
              <w:rPr>
                <w:rFonts w:eastAsia="Malgun Gothic"/>
                <w:b/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algun Gothic"/>
                <w:b/>
                <w:color w:val="000000"/>
                <w:sz w:val="16"/>
                <w:szCs w:val="16"/>
                <w:lang w:eastAsia="ko-KR"/>
              </w:rPr>
              <w:t>FORM VK</w:t>
            </w:r>
          </w:p>
          <w:p w14:paraId="2C7D40DE" w14:textId="77777777" w:rsidR="00B128F6" w:rsidRPr="00B128F6" w:rsidRDefault="00B128F6" w:rsidP="00B128F6">
            <w:pPr>
              <w:rPr>
                <w:rFonts w:eastAsia="Malgun Gothic"/>
                <w:b/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2E5F9C" w14:textId="77777777" w:rsidR="00B128F6" w:rsidRPr="00B128F6" w:rsidRDefault="00B128F6" w:rsidP="00B128F6">
            <w:pPr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</w:p>
        </w:tc>
      </w:tr>
      <w:tr w:rsidR="00B128F6" w:rsidRPr="00B128F6" w14:paraId="4F32560C" w14:textId="77777777" w:rsidTr="00C96561">
        <w:trPr>
          <w:trHeight w:val="239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623A61" w14:textId="77777777" w:rsidR="00B128F6" w:rsidRPr="00B128F6" w:rsidRDefault="00B128F6" w:rsidP="00B128F6">
            <w:pPr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 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66F15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05C49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12652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4814C5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1A281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42001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CAAD8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42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092EA45" w14:textId="77777777" w:rsidR="00B128F6" w:rsidRPr="00B128F6" w:rsidRDefault="00B128F6" w:rsidP="00B128F6">
            <w:pPr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Issued in ______________</w:t>
            </w:r>
            <w:r w:rsidRPr="00B128F6">
              <w:rPr>
                <w:rFonts w:eastAsia="Malgun Gothic"/>
                <w:color w:val="000000"/>
                <w:sz w:val="16"/>
                <w:szCs w:val="16"/>
                <w:lang w:eastAsia="ko-KR"/>
              </w:rPr>
              <w:t xml:space="preserve"> (Country)</w:t>
            </w:r>
          </w:p>
        </w:tc>
      </w:tr>
      <w:tr w:rsidR="00B128F6" w:rsidRPr="00B128F6" w14:paraId="55EBD3D8" w14:textId="77777777" w:rsidTr="00C96561">
        <w:trPr>
          <w:trHeight w:val="183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1BE34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BCBC1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4693A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5C62A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4008E8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28959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BBF5F" w14:textId="77777777" w:rsidR="00B128F6" w:rsidRPr="00B128F6" w:rsidRDefault="00B128F6" w:rsidP="00B128F6">
            <w:pPr>
              <w:rPr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9878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09676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3191FF5" w14:textId="77777777" w:rsidR="00B128F6" w:rsidRPr="00B128F6" w:rsidRDefault="00B128F6" w:rsidP="00B128F6">
            <w:pPr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    </w:t>
            </w:r>
          </w:p>
        </w:tc>
      </w:tr>
      <w:tr w:rsidR="00B128F6" w:rsidRPr="00B128F6" w14:paraId="12926877" w14:textId="77777777" w:rsidTr="00C96561">
        <w:trPr>
          <w:trHeight w:val="239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2AD72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C5978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11ED1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82A0A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11B40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51835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EA02B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34F36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2B04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3B219BD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See Notes Overleaf</w:t>
            </w:r>
          </w:p>
        </w:tc>
      </w:tr>
      <w:tr w:rsidR="00B128F6" w:rsidRPr="00B128F6" w14:paraId="1620BFAC" w14:textId="77777777" w:rsidTr="00C96561">
        <w:trPr>
          <w:trHeight w:val="56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5BE5A00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8F7164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DD66F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181048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5573A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6000F9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120D13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C69B9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08D2F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F54001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550FD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0EF6346D" w14:textId="77777777" w:rsidTr="00C96561">
        <w:trPr>
          <w:trHeight w:val="109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165E116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8B3ED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B6802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20305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6ABF0A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FD5E0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CB3C9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A15D0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3A6B3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F0E93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9EE64E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6B1FEA64" w14:textId="77777777" w:rsidTr="00C96561">
        <w:trPr>
          <w:trHeight w:val="239"/>
          <w:jc w:val="center"/>
        </w:trPr>
        <w:tc>
          <w:tcPr>
            <w:tcW w:w="48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645F74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3. Means of transport and route (as far as known)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2BB1FD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3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857F8E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4. For Official Use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F5508B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47637C05" w14:textId="77777777" w:rsidTr="00C96561">
        <w:trPr>
          <w:trHeight w:val="99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26FEEF2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E940D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2A445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4B3FA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C9272E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0F3BD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3864F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446B6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98EEF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D1FFF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1143D2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B128F6" w:rsidRPr="00B128F6" w14:paraId="6A4C3167" w14:textId="77777777" w:rsidTr="00C96561">
        <w:trPr>
          <w:trHeight w:val="239"/>
          <w:jc w:val="center"/>
        </w:trPr>
        <w:tc>
          <w:tcPr>
            <w:tcW w:w="29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E99B68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  Departure date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BB29A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FB72E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82335A8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E2E9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F534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A38C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42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8B2469F" w14:textId="77777777" w:rsidR="00B128F6" w:rsidRPr="00B128F6" w:rsidRDefault="00B128F6" w:rsidP="00B128F6">
            <w:pPr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Preferential Tariff Treatment Given Under </w:t>
            </w:r>
            <w:r w:rsidRPr="00B128F6">
              <w:rPr>
                <w:rFonts w:eastAsia="Malgun Gothic"/>
                <w:color w:val="000000"/>
                <w:sz w:val="16"/>
                <w:szCs w:val="16"/>
                <w:lang w:eastAsia="ko-KR"/>
              </w:rPr>
              <w:t>Viet Nam-Korea Free Trade Agreement</w:t>
            </w:r>
          </w:p>
        </w:tc>
      </w:tr>
      <w:tr w:rsidR="00B128F6" w:rsidRPr="00B128F6" w14:paraId="72B9D8F1" w14:textId="77777777" w:rsidTr="00C96561">
        <w:trPr>
          <w:trHeight w:val="56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8102F23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D08B6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4146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3E48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453708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D16CE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0C210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1C8DE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639316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0E93CD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8ED05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1FF18CF3" w14:textId="77777777" w:rsidTr="00C96561">
        <w:trPr>
          <w:trHeight w:val="84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EC486C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2F8BA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CC426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DB1B6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5746A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EE6C3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79C1B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CACC5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CF02A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632A0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C12D3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6DD2D9CD" w14:textId="77777777" w:rsidTr="00C96561">
        <w:trPr>
          <w:trHeight w:val="239"/>
          <w:jc w:val="center"/>
        </w:trPr>
        <w:tc>
          <w:tcPr>
            <w:tcW w:w="3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0B90F8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  Vessel's name/Aircraft etc.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6AD27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7D8097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B0F60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ACB7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3D653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42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CF2131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Preferential Tariff Treatment Not Given (Please</w:t>
            </w:r>
          </w:p>
        </w:tc>
      </w:tr>
      <w:tr w:rsidR="00B128F6" w:rsidRPr="00B128F6" w14:paraId="11AFBAF9" w14:textId="77777777" w:rsidTr="00C96561">
        <w:trPr>
          <w:trHeight w:val="197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CFA9145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3F163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03D55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D9B9B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7745DA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F8D0A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2B877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B5C37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D592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state reason/s)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3E34A8D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6D9DDD79" w14:textId="77777777" w:rsidTr="00C96561">
        <w:trPr>
          <w:cantSplit/>
          <w:trHeight w:val="56"/>
          <w:jc w:val="center"/>
        </w:trPr>
        <w:tc>
          <w:tcPr>
            <w:tcW w:w="512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DA49B5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EE7BA2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E80A8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A6FDE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A2726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0B1888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8E7B5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68AB4160" w14:textId="77777777" w:rsidTr="00C96561">
        <w:trPr>
          <w:cantSplit/>
          <w:trHeight w:val="47"/>
          <w:jc w:val="center"/>
        </w:trPr>
        <w:tc>
          <w:tcPr>
            <w:tcW w:w="5128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C46592D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1D7F4AF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28F2E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B94A1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1B1D0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F63C8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03ED17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B128F6" w:rsidRPr="00B128F6" w14:paraId="4103C04C" w14:textId="77777777" w:rsidTr="00C96561">
        <w:trPr>
          <w:cantSplit/>
          <w:trHeight w:val="56"/>
          <w:jc w:val="center"/>
        </w:trPr>
        <w:tc>
          <w:tcPr>
            <w:tcW w:w="29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CF7FEA8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  </w:t>
            </w:r>
            <w:smartTag w:uri="urn:schemas-microsoft-com:office:smarttags" w:element="place">
              <w:smartTag w:uri="urn:schemas-microsoft-com:office:smarttags" w:element="PlaceType">
                <w:r w:rsidRPr="00B128F6">
                  <w:rPr>
                    <w:rFonts w:eastAsia="MS Mincho"/>
                    <w:color w:val="000000"/>
                    <w:sz w:val="16"/>
                    <w:szCs w:val="16"/>
                    <w:lang w:eastAsia="ja-JP"/>
                  </w:rPr>
                  <w:t>Port</w:t>
                </w:r>
              </w:smartTag>
              <w:r w:rsidRPr="00B128F6">
                <w:rPr>
                  <w:rFonts w:eastAsia="MS Mincho"/>
                  <w:color w:val="000000"/>
                  <w:sz w:val="16"/>
                  <w:szCs w:val="16"/>
                  <w:lang w:eastAsia="ja-JP"/>
                </w:rPr>
                <w:t xml:space="preserve"> of </w:t>
              </w:r>
              <w:smartTag w:uri="urn:schemas-microsoft-com:office:smarttags" w:element="PlaceName">
                <w:r w:rsidRPr="00B128F6">
                  <w:rPr>
                    <w:rFonts w:eastAsia="MS Mincho"/>
                    <w:color w:val="000000"/>
                    <w:sz w:val="16"/>
                    <w:szCs w:val="16"/>
                    <w:lang w:eastAsia="ja-JP"/>
                  </w:rPr>
                  <w:t>Discharge</w:t>
                </w:r>
              </w:smartTag>
            </w:smartTag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13366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D84A7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E6E82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5221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D646F03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081F4CDE" w14:textId="77777777" w:rsidTr="00C96561">
        <w:trPr>
          <w:cantSplit/>
          <w:trHeight w:val="99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F50757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76561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90CBB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A619D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C1F8B4C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5221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2F8C1F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59C0CC95" w14:textId="77777777" w:rsidTr="00C96561">
        <w:trPr>
          <w:cantSplit/>
          <w:trHeight w:val="239"/>
          <w:jc w:val="center"/>
        </w:trPr>
        <w:tc>
          <w:tcPr>
            <w:tcW w:w="512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3D49EB1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522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ED8AF0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..................................................................................</w:t>
            </w:r>
          </w:p>
        </w:tc>
      </w:tr>
      <w:tr w:rsidR="00B128F6" w:rsidRPr="00B128F6" w14:paraId="3995F58E" w14:textId="77777777" w:rsidTr="00C96561">
        <w:trPr>
          <w:cantSplit/>
          <w:trHeight w:val="56"/>
          <w:jc w:val="center"/>
        </w:trPr>
        <w:tc>
          <w:tcPr>
            <w:tcW w:w="5128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754CF7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3167B98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0904439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val="vi-VN"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Signature of Authori</w:t>
            </w:r>
            <w:r w:rsidRPr="00B128F6">
              <w:rPr>
                <w:rFonts w:eastAsia="Malgun Gothic"/>
                <w:color w:val="000000"/>
                <w:sz w:val="16"/>
                <w:szCs w:val="16"/>
                <w:lang w:eastAsia="ko-KR"/>
              </w:rPr>
              <w:t>z</w:t>
            </w: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ed Signatory of the Importing</w:t>
            </w:r>
            <w:r w:rsidRPr="00B128F6">
              <w:rPr>
                <w:rFonts w:eastAsia="MS Mincho"/>
                <w:color w:val="000000"/>
                <w:sz w:val="16"/>
                <w:szCs w:val="16"/>
                <w:lang w:val="vi-VN" w:eastAsia="ja-JP"/>
              </w:rPr>
              <w:t xml:space="preserve"> Country</w:t>
            </w:r>
          </w:p>
        </w:tc>
      </w:tr>
      <w:tr w:rsidR="00B128F6" w:rsidRPr="00B128F6" w14:paraId="280382B1" w14:textId="77777777" w:rsidTr="00C96561">
        <w:trPr>
          <w:trHeight w:val="74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FA20ED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CE0F52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2E93DC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EB14F2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F6056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6F743E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B66C8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32F507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EED672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A5C981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01788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B128F6" w:rsidRPr="00B128F6" w14:paraId="648863E2" w14:textId="77777777" w:rsidTr="00C96561">
        <w:trPr>
          <w:trHeight w:val="72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9B98250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C911E0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F9DE8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9BDD3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41ABF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D2FC16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DA4A4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220D0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F1A181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CDB8D0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337F395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B128F6" w:rsidRPr="00B128F6" w14:paraId="694168B4" w14:textId="77777777" w:rsidTr="00C96561">
        <w:trPr>
          <w:trHeight w:val="183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F6CBD40" w14:textId="77777777" w:rsidR="00B128F6" w:rsidRPr="00B128F6" w:rsidRDefault="00B128F6" w:rsidP="00B128F6">
            <w:pPr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5. Item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A52C85" w14:textId="77777777" w:rsidR="00B128F6" w:rsidRPr="00B128F6" w:rsidRDefault="00B128F6" w:rsidP="00B128F6">
            <w:pPr>
              <w:jc w:val="both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6. Marks and</w:t>
            </w:r>
          </w:p>
        </w:tc>
        <w:tc>
          <w:tcPr>
            <w:tcW w:w="22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0A9D638" w14:textId="77777777" w:rsidR="00B128F6" w:rsidRPr="00B128F6" w:rsidRDefault="00B128F6" w:rsidP="00B128F6">
            <w:pPr>
              <w:jc w:val="both"/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7. Number and type of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BC50A" w14:textId="77777777" w:rsidR="00B128F6" w:rsidRPr="00B128F6" w:rsidRDefault="00B128F6" w:rsidP="00B128F6">
            <w:pPr>
              <w:jc w:val="both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312C7EF" w14:textId="77777777" w:rsidR="00B128F6" w:rsidRPr="00B128F6" w:rsidRDefault="00B128F6" w:rsidP="00B128F6">
            <w:pPr>
              <w:ind w:right="-108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8. Origin criterion 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8CDCC0" w14:textId="77777777" w:rsidR="00B128F6" w:rsidRPr="00B128F6" w:rsidRDefault="00B128F6" w:rsidP="00B128F6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sz w:val="16"/>
                <w:szCs w:val="16"/>
                <w:lang w:eastAsia="ja-JP"/>
              </w:rPr>
              <w:t>9. Gross weight or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FD876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10. Number and </w:t>
            </w:r>
          </w:p>
        </w:tc>
      </w:tr>
      <w:tr w:rsidR="00B128F6" w:rsidRPr="00B128F6" w14:paraId="6F6F0327" w14:textId="77777777" w:rsidTr="00C96561">
        <w:trPr>
          <w:trHeight w:val="183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D5AAC81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number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A988A42" w14:textId="77777777" w:rsidR="00B128F6" w:rsidRPr="00B128F6" w:rsidRDefault="00B128F6" w:rsidP="00B128F6">
            <w:pPr>
              <w:jc w:val="both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numbers on</w:t>
            </w:r>
          </w:p>
        </w:tc>
        <w:tc>
          <w:tcPr>
            <w:tcW w:w="25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FCE50F" w14:textId="77777777" w:rsidR="00B128F6" w:rsidRPr="00B128F6" w:rsidRDefault="00B128F6" w:rsidP="00B128F6">
            <w:pPr>
              <w:jc w:val="both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packages, description of</w:t>
            </w:r>
          </w:p>
        </w:tc>
        <w:tc>
          <w:tcPr>
            <w:tcW w:w="16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8EC5D8C" w14:textId="77777777" w:rsidR="00B128F6" w:rsidRPr="00B128F6" w:rsidRDefault="00B128F6" w:rsidP="00B128F6">
            <w:pPr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(see Overleaf Notes</w:t>
            </w:r>
            <w:r w:rsidRPr="00B128F6">
              <w:rPr>
                <w:rFonts w:eastAsia="Malgun Gothic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ECD8951" w14:textId="77777777" w:rsidR="00B128F6" w:rsidRPr="00B128F6" w:rsidRDefault="00B128F6" w:rsidP="00B128F6">
            <w:pPr>
              <w:rPr>
                <w:rFonts w:eastAsia="Malgun Gothic"/>
                <w:sz w:val="16"/>
                <w:szCs w:val="16"/>
                <w:lang w:eastAsia="ko-KR"/>
              </w:rPr>
            </w:pPr>
            <w:r w:rsidRPr="00B128F6">
              <w:rPr>
                <w:rFonts w:eastAsia="MS Mincho"/>
                <w:sz w:val="16"/>
                <w:szCs w:val="16"/>
                <w:lang w:eastAsia="ja-JP"/>
              </w:rPr>
              <w:t>other quantity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E19D0E0" w14:textId="77777777" w:rsidR="00B128F6" w:rsidRPr="00B128F6" w:rsidRDefault="00B128F6" w:rsidP="00B128F6">
            <w:pPr>
              <w:tabs>
                <w:tab w:val="left" w:pos="358"/>
              </w:tabs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</w:t>
            </w:r>
            <w:r w:rsidRPr="00B128F6">
              <w:rPr>
                <w:rFonts w:eastAsia="Malgun Gothic"/>
                <w:color w:val="000000"/>
                <w:sz w:val="16"/>
                <w:szCs w:val="16"/>
                <w:lang w:eastAsia="ko-KR"/>
              </w:rPr>
              <w:t xml:space="preserve"> </w:t>
            </w: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date of</w:t>
            </w:r>
          </w:p>
        </w:tc>
      </w:tr>
      <w:tr w:rsidR="00B128F6" w:rsidRPr="00B128F6" w14:paraId="00095ED5" w14:textId="77777777" w:rsidTr="00C96561">
        <w:trPr>
          <w:trHeight w:val="183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0D8F106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A31E69" w14:textId="77777777" w:rsidR="00B128F6" w:rsidRPr="00B128F6" w:rsidRDefault="00B128F6" w:rsidP="00B128F6">
            <w:pPr>
              <w:jc w:val="both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packages</w:t>
            </w:r>
          </w:p>
        </w:tc>
        <w:tc>
          <w:tcPr>
            <w:tcW w:w="25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25D29AEE" w14:textId="77777777" w:rsidR="00B128F6" w:rsidRPr="00B128F6" w:rsidRDefault="00B128F6" w:rsidP="00B128F6">
            <w:pPr>
              <w:jc w:val="both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goods (including quantity</w:t>
            </w:r>
          </w:p>
        </w:tc>
        <w:tc>
          <w:tcPr>
            <w:tcW w:w="16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B8E6ECF" w14:textId="77777777" w:rsidR="00B128F6" w:rsidRPr="00B128F6" w:rsidRDefault="00B128F6" w:rsidP="00B128F6">
            <w:pPr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3DC694" w14:textId="77777777" w:rsidR="00B128F6" w:rsidRPr="00B128F6" w:rsidRDefault="00B128F6" w:rsidP="00B128F6">
            <w:pPr>
              <w:rPr>
                <w:rFonts w:eastAsia="Malgun Gothic"/>
                <w:sz w:val="16"/>
                <w:szCs w:val="16"/>
                <w:lang w:eastAsia="ko-KR"/>
              </w:rPr>
            </w:pPr>
            <w:r w:rsidRPr="00B128F6">
              <w:rPr>
                <w:rFonts w:eastAsia="MS Mincho"/>
                <w:sz w:val="16"/>
                <w:szCs w:val="16"/>
                <w:lang w:eastAsia="ja-JP"/>
              </w:rPr>
              <w:t>and value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F7EB43" w14:textId="77777777" w:rsidR="00B128F6" w:rsidRPr="00B128F6" w:rsidRDefault="00B128F6" w:rsidP="00B128F6">
            <w:pPr>
              <w:tabs>
                <w:tab w:val="left" w:pos="358"/>
              </w:tabs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invoices</w:t>
            </w:r>
          </w:p>
        </w:tc>
      </w:tr>
      <w:tr w:rsidR="00B128F6" w:rsidRPr="00B128F6" w14:paraId="2754367F" w14:textId="77777777" w:rsidTr="00C96561">
        <w:trPr>
          <w:trHeight w:val="183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287BDAA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3E3A6" w14:textId="77777777" w:rsidR="00B128F6" w:rsidRPr="00B128F6" w:rsidRDefault="00B128F6" w:rsidP="00B128F6">
            <w:pPr>
              <w:jc w:val="both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AC123F9" w14:textId="77777777" w:rsidR="00B128F6" w:rsidRPr="00B128F6" w:rsidRDefault="00B128F6" w:rsidP="00B128F6">
            <w:pPr>
              <w:jc w:val="both"/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where appropriate and HS</w:t>
            </w:r>
          </w:p>
          <w:p w14:paraId="3E8DF8D3" w14:textId="77777777" w:rsidR="00B128F6" w:rsidRPr="00B128F6" w:rsidRDefault="00B128F6" w:rsidP="00B128F6">
            <w:pPr>
              <w:jc w:val="both"/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algun Gothic"/>
                <w:color w:val="000000"/>
                <w:sz w:val="16"/>
                <w:szCs w:val="16"/>
                <w:lang w:val="vi-VN" w:eastAsia="ko-KR"/>
              </w:rPr>
              <w:t xml:space="preserve">  </w:t>
            </w:r>
            <w:r w:rsidRPr="00B128F6">
              <w:rPr>
                <w:rFonts w:eastAsia="Malgun Gothic"/>
                <w:color w:val="000000"/>
                <w:sz w:val="16"/>
                <w:szCs w:val="16"/>
                <w:lang w:eastAsia="ko-KR"/>
              </w:rPr>
              <w:t>code of the good in the importing</w:t>
            </w:r>
          </w:p>
          <w:p w14:paraId="678F89AC" w14:textId="77777777" w:rsidR="00B128F6" w:rsidRPr="00B128F6" w:rsidRDefault="00B128F6" w:rsidP="00B128F6">
            <w:pPr>
              <w:jc w:val="both"/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algun Gothic"/>
                <w:color w:val="000000"/>
                <w:sz w:val="16"/>
                <w:szCs w:val="16"/>
                <w:lang w:val="vi-VN" w:eastAsia="ko-KR"/>
              </w:rPr>
              <w:t xml:space="preserve">  </w:t>
            </w:r>
            <w:r w:rsidRPr="00B128F6">
              <w:rPr>
                <w:rFonts w:eastAsia="Malgun Gothic"/>
                <w:color w:val="000000"/>
                <w:sz w:val="16"/>
                <w:szCs w:val="16"/>
                <w:lang w:eastAsia="ko-KR"/>
              </w:rPr>
              <w:t xml:space="preserve">country)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16F38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461C1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96FB9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3F68FD" w14:textId="77777777" w:rsidR="00B128F6" w:rsidRPr="00B128F6" w:rsidRDefault="00B128F6" w:rsidP="00B128F6">
            <w:pPr>
              <w:rPr>
                <w:rFonts w:eastAsia="MS Mincho"/>
                <w:sz w:val="16"/>
                <w:szCs w:val="16"/>
                <w:lang w:val="vi-VN" w:eastAsia="ja-JP"/>
              </w:rPr>
            </w:pPr>
            <w:r w:rsidRPr="00B128F6">
              <w:rPr>
                <w:rFonts w:eastAsia="MS Mincho"/>
                <w:sz w:val="16"/>
                <w:szCs w:val="16"/>
                <w:lang w:eastAsia="ja-JP"/>
              </w:rPr>
              <w:t>(FOB only when RVC criterion is used)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AB792B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6C766633" w14:textId="77777777" w:rsidTr="00C96561">
        <w:trPr>
          <w:trHeight w:val="74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B71BD" w14:textId="77777777" w:rsidR="00B128F6" w:rsidRPr="00B128F6" w:rsidRDefault="00B128F6" w:rsidP="00B128F6">
            <w:pPr>
              <w:spacing w:line="120" w:lineRule="auto"/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74411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CB02EF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3C84F6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C587B1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5F3B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990A50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2D7B86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A311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47F6B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90735" w14:textId="77777777" w:rsidR="00B128F6" w:rsidRPr="00B128F6" w:rsidRDefault="00B128F6" w:rsidP="00B128F6">
            <w:pPr>
              <w:spacing w:line="120" w:lineRule="auto"/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</w:p>
        </w:tc>
      </w:tr>
      <w:tr w:rsidR="00B128F6" w:rsidRPr="00B128F6" w14:paraId="7AC722BF" w14:textId="77777777" w:rsidTr="00C96561">
        <w:trPr>
          <w:trHeight w:val="536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153BAC97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2D58CC49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42A1E589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57EF8A8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1BA1CA50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28DB292B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3D09BACC" w14:textId="77777777" w:rsidTr="00C96561">
        <w:trPr>
          <w:trHeight w:val="8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auto"/>
              <w:right w:val="nil"/>
            </w:tcBorders>
            <w:noWrap/>
            <w:vAlign w:val="bottom"/>
          </w:tcPr>
          <w:p w14:paraId="448CE835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</w:tcPr>
          <w:p w14:paraId="6CB5059A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</w:tcPr>
          <w:p w14:paraId="77A4E8AB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</w:tcPr>
          <w:p w14:paraId="0C7ECE8D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nil"/>
              <w:right w:val="single" w:sz="4" w:space="0" w:color="auto"/>
            </w:tcBorders>
            <w:noWrap/>
            <w:vAlign w:val="bottom"/>
          </w:tcPr>
          <w:p w14:paraId="77C6B662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16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</w:tcPr>
          <w:p w14:paraId="1D4FD287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</w:tcPr>
          <w:p w14:paraId="1A4C4183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</w:tcPr>
          <w:p w14:paraId="7A7A0877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</w:tcPr>
          <w:p w14:paraId="36A3C12E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nil"/>
              <w:right w:val="nil"/>
            </w:tcBorders>
            <w:noWrap/>
            <w:vAlign w:val="bottom"/>
          </w:tcPr>
          <w:p w14:paraId="4336D69B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D3CA6F" w14:textId="77777777" w:rsidR="00B128F6" w:rsidRPr="00B128F6" w:rsidRDefault="00B128F6" w:rsidP="00B128F6">
            <w:pPr>
              <w:spacing w:line="12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B128F6" w:rsidRPr="00B128F6" w14:paraId="1BDB9199" w14:textId="77777777" w:rsidTr="00C96561">
        <w:trPr>
          <w:trHeight w:val="239"/>
          <w:jc w:val="center"/>
        </w:trPr>
        <w:tc>
          <w:tcPr>
            <w:tcW w:w="4852" w:type="dxa"/>
            <w:gridSpan w:val="4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394FFFF9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11. Declaration by the exporter</w:t>
            </w:r>
          </w:p>
        </w:tc>
        <w:tc>
          <w:tcPr>
            <w:tcW w:w="276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14:paraId="4D1BC175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3CD982B7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12. Certification</w:t>
            </w:r>
          </w:p>
        </w:tc>
        <w:tc>
          <w:tcPr>
            <w:tcW w:w="1637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7F787ED1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A61E0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0376E0EC" w14:textId="77777777" w:rsidTr="00C96561">
        <w:trPr>
          <w:trHeight w:val="141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16D48E3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2100B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E5F32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6DBE6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FF057B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2347F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4CCDF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44D98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19E1B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B3C22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0EEBC0" w14:textId="77777777" w:rsidR="00B128F6" w:rsidRPr="00B128F6" w:rsidRDefault="00B128F6" w:rsidP="00B128F6">
            <w:pPr>
              <w:spacing w:line="180" w:lineRule="auto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2ECF1C42" w14:textId="77777777" w:rsidTr="00C96561">
        <w:trPr>
          <w:trHeight w:val="183"/>
          <w:jc w:val="center"/>
        </w:trPr>
        <w:tc>
          <w:tcPr>
            <w:tcW w:w="5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029F6BB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   The undersigned hereby declares that the above</w:t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8F51FBB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   It is hereby certified, on the basis of control</w:t>
            </w:r>
          </w:p>
        </w:tc>
      </w:tr>
      <w:tr w:rsidR="00B128F6" w:rsidRPr="00B128F6" w14:paraId="24175443" w14:textId="77777777" w:rsidTr="00C96561">
        <w:trPr>
          <w:trHeight w:val="183"/>
          <w:jc w:val="center"/>
        </w:trPr>
        <w:tc>
          <w:tcPr>
            <w:tcW w:w="5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A7BD9DB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   details and statement are correct, that all the goods</w:t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C618425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val="vi-VN"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   carried out, that the declaration by the</w:t>
            </w:r>
            <w:r w:rsidRPr="00B128F6">
              <w:rPr>
                <w:rFonts w:eastAsia="MS Mincho"/>
                <w:color w:val="000000"/>
                <w:sz w:val="16"/>
                <w:szCs w:val="16"/>
                <w:lang w:val="vi-VN" w:eastAsia="ja-JP"/>
              </w:rPr>
              <w:t xml:space="preserve"> </w:t>
            </w: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exporter is correct.</w:t>
            </w:r>
          </w:p>
        </w:tc>
      </w:tr>
      <w:tr w:rsidR="00B128F6" w:rsidRPr="00B128F6" w14:paraId="0B4D769E" w14:textId="77777777" w:rsidTr="00C96561">
        <w:trPr>
          <w:trHeight w:val="183"/>
          <w:jc w:val="center"/>
        </w:trPr>
        <w:tc>
          <w:tcPr>
            <w:tcW w:w="29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E08597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   were produced in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E17B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13C6B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37CCC2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6F9ED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9EF5EE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78146883" w14:textId="77777777" w:rsidTr="00C96561">
        <w:trPr>
          <w:trHeight w:val="183"/>
          <w:jc w:val="center"/>
        </w:trPr>
        <w:tc>
          <w:tcPr>
            <w:tcW w:w="5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35CC45FE" w14:textId="77777777" w:rsidR="00B128F6" w:rsidRPr="00B128F6" w:rsidRDefault="00B128F6" w:rsidP="00B128F6">
            <w:pPr>
              <w:jc w:val="center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.............................................................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5FCC2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E965D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B393E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FAFA0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17E7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EE8942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1EB00EFC" w14:textId="77777777" w:rsidTr="00C96561">
        <w:trPr>
          <w:trHeight w:val="239"/>
          <w:jc w:val="center"/>
        </w:trPr>
        <w:tc>
          <w:tcPr>
            <w:tcW w:w="5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1FA6AFE" w14:textId="77777777" w:rsidR="00B128F6" w:rsidRPr="00B128F6" w:rsidRDefault="00B128F6" w:rsidP="00B128F6">
            <w:pPr>
              <w:jc w:val="center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(Country)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7606D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AFA62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451B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F2089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FFFC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659273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0A3124D9" w14:textId="77777777" w:rsidTr="00C96561">
        <w:trPr>
          <w:trHeight w:val="113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33B9EC7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73235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DBCAD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BECC6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57488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7187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3A0DE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F5198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A121A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56023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05FFC0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0EA3AFA8" w14:textId="77777777" w:rsidTr="00C96561">
        <w:trPr>
          <w:trHeight w:val="183"/>
          <w:jc w:val="center"/>
        </w:trPr>
        <w:tc>
          <w:tcPr>
            <w:tcW w:w="5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A5F3FD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   and that they comply with the origin requirements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219D7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6200D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86F7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9BCF1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23BA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B81251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4C1B53A0" w14:textId="77777777" w:rsidTr="00C96561">
        <w:trPr>
          <w:trHeight w:val="183"/>
          <w:jc w:val="center"/>
        </w:trPr>
        <w:tc>
          <w:tcPr>
            <w:tcW w:w="48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89667D2" w14:textId="77777777" w:rsidR="00B128F6" w:rsidRPr="00B128F6" w:rsidRDefault="00B128F6" w:rsidP="00B128F6">
            <w:pPr>
              <w:rPr>
                <w:rFonts w:eastAsia="Malgun Gothic"/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   specified for these goods in </w:t>
            </w:r>
            <w:r w:rsidRPr="00B128F6">
              <w:rPr>
                <w:rFonts w:eastAsia="Malgun Gothic"/>
                <w:color w:val="000000"/>
                <w:sz w:val="16"/>
                <w:szCs w:val="16"/>
                <w:lang w:eastAsia="ko-KR"/>
              </w:rPr>
              <w:t>the Viet Nam-Korea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19A812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1B100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02D95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18C2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A00D8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F280D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003C6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0C35EDE9" w14:textId="77777777" w:rsidTr="00C96561">
        <w:trPr>
          <w:trHeight w:val="183"/>
          <w:jc w:val="center"/>
        </w:trPr>
        <w:tc>
          <w:tcPr>
            <w:tcW w:w="5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4F64112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val="vi-VN"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     Free Trade </w:t>
            </w:r>
            <w:r w:rsidRPr="00B128F6">
              <w:rPr>
                <w:rFonts w:eastAsia="Malgun Gothic"/>
                <w:color w:val="000000"/>
                <w:sz w:val="16"/>
                <w:szCs w:val="16"/>
                <w:lang w:eastAsia="ko-KR"/>
              </w:rPr>
              <w:t>Agreement</w:t>
            </w: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 xml:space="preserve"> for the goods</w:t>
            </w:r>
            <w:r w:rsidRPr="00B128F6">
              <w:rPr>
                <w:rFonts w:eastAsia="MS Mincho"/>
                <w:color w:val="000000"/>
                <w:sz w:val="16"/>
                <w:szCs w:val="16"/>
                <w:lang w:val="vi-VN" w:eastAsia="ja-JP"/>
              </w:rPr>
              <w:t xml:space="preserve"> </w:t>
            </w: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exported to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2811F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06372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3D672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69892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80BFB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D06816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1D515F39" w14:textId="77777777" w:rsidTr="00C96561">
        <w:trPr>
          <w:trHeight w:val="183"/>
          <w:jc w:val="center"/>
        </w:trPr>
        <w:tc>
          <w:tcPr>
            <w:tcW w:w="5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0BF4B5ED" w14:textId="77777777" w:rsidR="00B128F6" w:rsidRPr="00B128F6" w:rsidRDefault="00B128F6" w:rsidP="00B128F6">
            <w:pPr>
              <w:jc w:val="center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.............................................................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3F401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498F7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D03F5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DD21A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21246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53F7A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45081193" w14:textId="77777777" w:rsidTr="00C96561">
        <w:trPr>
          <w:trHeight w:val="239"/>
          <w:jc w:val="center"/>
        </w:trPr>
        <w:tc>
          <w:tcPr>
            <w:tcW w:w="5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BECA19" w14:textId="77777777" w:rsidR="00B128F6" w:rsidRPr="00B128F6" w:rsidRDefault="00B128F6" w:rsidP="00B128F6">
            <w:pPr>
              <w:jc w:val="center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(Importing Country)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C0A5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626C4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A01A7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E0BFB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E6B63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7A75DB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104E0E2F" w14:textId="77777777" w:rsidTr="00C96561">
        <w:trPr>
          <w:trHeight w:val="183"/>
          <w:jc w:val="center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1970506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8A219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FA100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06A05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E026A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85AB2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C19B6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313B1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72619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val="vi-VN" w:eastAsia="ja-JP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D5AC9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60A95C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  <w:tr w:rsidR="00B128F6" w:rsidRPr="00B128F6" w14:paraId="15ED7CEE" w14:textId="77777777" w:rsidTr="00C96561">
        <w:trPr>
          <w:trHeight w:val="183"/>
          <w:jc w:val="center"/>
        </w:trPr>
        <w:tc>
          <w:tcPr>
            <w:tcW w:w="5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D82D9CC" w14:textId="77777777" w:rsidR="00B128F6" w:rsidRPr="00B128F6" w:rsidRDefault="00B128F6" w:rsidP="00B128F6">
            <w:pPr>
              <w:jc w:val="center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..........................................................</w:t>
            </w:r>
          </w:p>
        </w:tc>
        <w:tc>
          <w:tcPr>
            <w:tcW w:w="522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3FEA2DD8" w14:textId="77777777" w:rsidR="00B128F6" w:rsidRPr="00B128F6" w:rsidRDefault="00B128F6" w:rsidP="00B128F6">
            <w:pPr>
              <w:jc w:val="center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................................................................................</w:t>
            </w:r>
          </w:p>
        </w:tc>
      </w:tr>
      <w:tr w:rsidR="00B128F6" w:rsidRPr="00B128F6" w14:paraId="545E92FD" w14:textId="77777777" w:rsidTr="00C96561">
        <w:trPr>
          <w:trHeight w:val="239"/>
          <w:jc w:val="center"/>
        </w:trPr>
        <w:tc>
          <w:tcPr>
            <w:tcW w:w="5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DE788C" w14:textId="77777777" w:rsidR="00B128F6" w:rsidRPr="00B128F6" w:rsidRDefault="00B128F6" w:rsidP="00B128F6">
            <w:pPr>
              <w:jc w:val="center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Place and date, signature of</w:t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BC374A4" w14:textId="77777777" w:rsidR="00B128F6" w:rsidRPr="00B128F6" w:rsidRDefault="00B128F6" w:rsidP="00B128F6">
            <w:pPr>
              <w:jc w:val="center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Place and date, signature and stamp of</w:t>
            </w:r>
          </w:p>
        </w:tc>
      </w:tr>
      <w:tr w:rsidR="00B128F6" w:rsidRPr="00B128F6" w14:paraId="02153EF4" w14:textId="77777777" w:rsidTr="00C96561">
        <w:trPr>
          <w:trHeight w:val="183"/>
          <w:jc w:val="center"/>
        </w:trPr>
        <w:tc>
          <w:tcPr>
            <w:tcW w:w="51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B39E4D4" w14:textId="77777777" w:rsidR="00B128F6" w:rsidRPr="00B128F6" w:rsidRDefault="00B128F6" w:rsidP="00B128F6">
            <w:pPr>
              <w:jc w:val="center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authori</w:t>
            </w:r>
            <w:r w:rsidRPr="00B128F6">
              <w:rPr>
                <w:rFonts w:eastAsia="Malgun Gothic"/>
                <w:color w:val="000000"/>
                <w:sz w:val="16"/>
                <w:szCs w:val="16"/>
                <w:lang w:eastAsia="ko-KR"/>
              </w:rPr>
              <w:t>z</w:t>
            </w: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ed signatory</w:t>
            </w:r>
          </w:p>
        </w:tc>
        <w:tc>
          <w:tcPr>
            <w:tcW w:w="522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070C6898" w14:textId="77777777" w:rsidR="00B128F6" w:rsidRPr="00B128F6" w:rsidRDefault="00B128F6" w:rsidP="00B128F6">
            <w:pPr>
              <w:jc w:val="center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r w:rsidRPr="00B128F6">
              <w:rPr>
                <w:rFonts w:eastAsia="MS Mincho"/>
                <w:color w:val="000000"/>
                <w:sz w:val="16"/>
                <w:szCs w:val="16"/>
                <w:lang w:eastAsia="ja-JP"/>
              </w:rPr>
              <w:t>certifying authority</w:t>
            </w:r>
          </w:p>
        </w:tc>
      </w:tr>
      <w:tr w:rsidR="00B128F6" w:rsidRPr="00B128F6" w14:paraId="7C5797FC" w14:textId="77777777" w:rsidTr="00C96561">
        <w:trPr>
          <w:trHeight w:val="430"/>
          <w:jc w:val="center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tbl>
            <w:tblPr>
              <w:tblW w:w="9539" w:type="dxa"/>
              <w:tblBorders>
                <w:top w:val="single" w:sz="4" w:space="0" w:color="auto"/>
                <w:bottom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36"/>
              <w:gridCol w:w="1243"/>
              <w:gridCol w:w="963"/>
              <w:gridCol w:w="943"/>
              <w:gridCol w:w="270"/>
              <w:gridCol w:w="321"/>
              <w:gridCol w:w="341"/>
              <w:gridCol w:w="270"/>
              <w:gridCol w:w="1003"/>
              <w:gridCol w:w="1364"/>
              <w:gridCol w:w="1685"/>
            </w:tblGrid>
            <w:tr w:rsidR="00B128F6" w:rsidRPr="00B128F6" w14:paraId="0AA09610" w14:textId="77777777" w:rsidTr="00C96561">
              <w:trPr>
                <w:trHeight w:val="239"/>
              </w:trPr>
              <w:tc>
                <w:tcPr>
                  <w:tcW w:w="1136" w:type="dxa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041CBECE" w14:textId="77777777" w:rsidR="00B128F6" w:rsidRPr="00B128F6" w:rsidRDefault="00B128F6" w:rsidP="00B128F6">
                  <w:pPr>
                    <w:rPr>
                      <w:rFonts w:eastAsia="Malgun Gothic"/>
                      <w:color w:val="000000"/>
                      <w:sz w:val="16"/>
                      <w:szCs w:val="16"/>
                      <w:lang w:eastAsia="ko-KR"/>
                    </w:rPr>
                  </w:pPr>
                  <w:r w:rsidRPr="00B128F6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13.</w:t>
                  </w:r>
                  <w:r w:rsidRPr="00B128F6">
                    <w:rPr>
                      <w:rFonts w:eastAsia="Malgun Gothic"/>
                      <w:color w:val="000000"/>
                      <w:sz w:val="16"/>
                      <w:szCs w:val="16"/>
                      <w:lang w:eastAsia="ko-KR"/>
                    </w:rPr>
                    <w:t>Remarks</w:t>
                  </w: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5DD0A619" w14:textId="77777777" w:rsidR="00B128F6" w:rsidRPr="00B128F6" w:rsidRDefault="00B128F6" w:rsidP="00B128F6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288105EF" w14:textId="77777777" w:rsidR="00B128F6" w:rsidRPr="00B128F6" w:rsidRDefault="00B128F6" w:rsidP="00B128F6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78CD6BDA" w14:textId="77777777" w:rsidR="00B128F6" w:rsidRPr="00B128F6" w:rsidRDefault="00B128F6" w:rsidP="00B128F6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7BAF75B7" w14:textId="77777777" w:rsidR="00B128F6" w:rsidRPr="00B128F6" w:rsidRDefault="00B128F6" w:rsidP="00B128F6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1543E080" w14:textId="77777777" w:rsidR="00B128F6" w:rsidRPr="00B128F6" w:rsidRDefault="00B128F6" w:rsidP="00B128F6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68083B15" w14:textId="77777777" w:rsidR="00B128F6" w:rsidRPr="00B128F6" w:rsidRDefault="00B128F6" w:rsidP="00B128F6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1ECF7164" w14:textId="77777777" w:rsidR="00B128F6" w:rsidRPr="00B128F6" w:rsidRDefault="00B128F6" w:rsidP="00B128F6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173DDE3A" w14:textId="77777777" w:rsidR="00B128F6" w:rsidRPr="00B128F6" w:rsidRDefault="00B128F6" w:rsidP="00B128F6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3B8302D4" w14:textId="77777777" w:rsidR="00B128F6" w:rsidRPr="00B128F6" w:rsidRDefault="00B128F6" w:rsidP="00B128F6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85" w:type="dxa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2C105BDA" w14:textId="77777777" w:rsidR="00B128F6" w:rsidRPr="00B128F6" w:rsidRDefault="00B128F6" w:rsidP="00B128F6">
                  <w:pPr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4DA98B73" w14:textId="77777777" w:rsidR="00B128F6" w:rsidRPr="00B128F6" w:rsidRDefault="00B128F6" w:rsidP="00B128F6">
            <w:pPr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</w:p>
        </w:tc>
      </w:tr>
    </w:tbl>
    <w:p w14:paraId="476E9D40" w14:textId="77777777" w:rsidR="00B128F6" w:rsidRPr="00B128F6" w:rsidRDefault="00B128F6" w:rsidP="00B128F6">
      <w:pPr>
        <w:jc w:val="center"/>
        <w:rPr>
          <w:b/>
          <w:color w:val="000000"/>
        </w:rPr>
      </w:pPr>
      <w:r w:rsidRPr="00B128F6">
        <w:rPr>
          <w:b/>
          <w:color w:val="000000"/>
        </w:rPr>
        <w:t>OVERLEAF NOTES</w:t>
      </w:r>
    </w:p>
    <w:p w14:paraId="79938015" w14:textId="77777777" w:rsidR="00B128F6" w:rsidRPr="00B128F6" w:rsidRDefault="00B128F6" w:rsidP="00B128F6">
      <w:pPr>
        <w:jc w:val="both"/>
        <w:rPr>
          <w:color w:val="000000"/>
          <w:sz w:val="16"/>
          <w:szCs w:val="16"/>
        </w:rPr>
      </w:pPr>
    </w:p>
    <w:p w14:paraId="2AA58BAF" w14:textId="77777777" w:rsidR="00B128F6" w:rsidRPr="00B128F6" w:rsidRDefault="00B128F6" w:rsidP="00B128F6">
      <w:pPr>
        <w:spacing w:line="240" w:lineRule="auto"/>
        <w:jc w:val="both"/>
        <w:rPr>
          <w:color w:val="000000"/>
          <w:sz w:val="16"/>
          <w:szCs w:val="16"/>
        </w:rPr>
      </w:pPr>
      <w:r w:rsidRPr="00B128F6">
        <w:rPr>
          <w:color w:val="000000"/>
          <w:sz w:val="16"/>
          <w:szCs w:val="16"/>
        </w:rPr>
        <w:lastRenderedPageBreak/>
        <w:t>1.</w:t>
      </w:r>
      <w:r w:rsidRPr="00B128F6">
        <w:rPr>
          <w:color w:val="000000"/>
          <w:sz w:val="16"/>
          <w:szCs w:val="16"/>
        </w:rPr>
        <w:tab/>
        <w:t xml:space="preserve">The Parties which accept this </w:t>
      </w:r>
      <w:r w:rsidRPr="00B128F6">
        <w:rPr>
          <w:color w:val="000000"/>
          <w:sz w:val="16"/>
          <w:szCs w:val="16"/>
          <w:lang w:val="vi-VN"/>
        </w:rPr>
        <w:t>F</w:t>
      </w:r>
      <w:r w:rsidRPr="00B128F6">
        <w:rPr>
          <w:color w:val="000000"/>
          <w:sz w:val="16"/>
          <w:szCs w:val="16"/>
        </w:rPr>
        <w:t>orm for the purpose</w:t>
      </w:r>
      <w:r w:rsidRPr="00B128F6">
        <w:rPr>
          <w:color w:val="000000"/>
          <w:sz w:val="16"/>
          <w:szCs w:val="16"/>
          <w:lang w:eastAsia="ko-KR"/>
        </w:rPr>
        <w:t>s</w:t>
      </w:r>
      <w:r w:rsidRPr="00B128F6">
        <w:rPr>
          <w:color w:val="000000"/>
          <w:sz w:val="16"/>
          <w:szCs w:val="16"/>
        </w:rPr>
        <w:t xml:space="preserve"> of preferential tariff treatment under the </w:t>
      </w:r>
      <w:r w:rsidRPr="00B128F6">
        <w:rPr>
          <w:color w:val="000000"/>
          <w:sz w:val="16"/>
          <w:szCs w:val="16"/>
          <w:lang w:eastAsia="ko-KR"/>
        </w:rPr>
        <w:t>Viet Nam-Korea</w:t>
      </w:r>
      <w:r w:rsidRPr="00B128F6">
        <w:rPr>
          <w:color w:val="000000"/>
          <w:sz w:val="16"/>
          <w:szCs w:val="16"/>
        </w:rPr>
        <w:t xml:space="preserve"> Free Trade Agreement (</w:t>
      </w:r>
      <w:r w:rsidRPr="00B128F6">
        <w:rPr>
          <w:color w:val="000000"/>
          <w:sz w:val="16"/>
          <w:szCs w:val="16"/>
          <w:lang w:eastAsia="ko-KR"/>
        </w:rPr>
        <w:t>VK</w:t>
      </w:r>
      <w:r w:rsidRPr="00B128F6">
        <w:rPr>
          <w:color w:val="000000"/>
          <w:sz w:val="16"/>
          <w:szCs w:val="16"/>
        </w:rPr>
        <w:t>FTA):</w:t>
      </w:r>
    </w:p>
    <w:p w14:paraId="2BEC7B56" w14:textId="77777777" w:rsidR="00B128F6" w:rsidRPr="00B128F6" w:rsidRDefault="00B128F6" w:rsidP="00B128F6">
      <w:pPr>
        <w:spacing w:line="240" w:lineRule="auto"/>
        <w:jc w:val="both"/>
        <w:rPr>
          <w:color w:val="000000"/>
          <w:sz w:val="16"/>
          <w:szCs w:val="16"/>
          <w:lang w:eastAsia="ko-KR"/>
        </w:rPr>
      </w:pPr>
      <w:r w:rsidRPr="00B128F6">
        <w:rPr>
          <w:color w:val="000000"/>
          <w:sz w:val="16"/>
          <w:szCs w:val="16"/>
        </w:rPr>
        <w:tab/>
      </w:r>
      <w:r w:rsidRPr="00B128F6">
        <w:rPr>
          <w:color w:val="000000"/>
          <w:sz w:val="16"/>
          <w:szCs w:val="16"/>
        </w:rPr>
        <w:tab/>
      </w:r>
    </w:p>
    <w:p w14:paraId="2A446603" w14:textId="77777777" w:rsidR="00B128F6" w:rsidRPr="00B128F6" w:rsidRDefault="00B128F6" w:rsidP="00B128F6">
      <w:pPr>
        <w:spacing w:line="240" w:lineRule="auto"/>
        <w:ind w:left="720"/>
        <w:jc w:val="both"/>
        <w:rPr>
          <w:color w:val="000000"/>
          <w:sz w:val="16"/>
          <w:szCs w:val="16"/>
          <w:lang w:eastAsia="ko-KR"/>
        </w:rPr>
      </w:pPr>
      <w:r w:rsidRPr="00B128F6">
        <w:rPr>
          <w:color w:val="000000"/>
          <w:sz w:val="16"/>
          <w:szCs w:val="16"/>
        </w:rPr>
        <w:t>THE SOCIALIST REPUBLIC OF VIET NAM</w:t>
      </w:r>
      <w:r w:rsidRPr="00B128F6">
        <w:rPr>
          <w:color w:val="000000"/>
          <w:sz w:val="16"/>
          <w:szCs w:val="16"/>
        </w:rPr>
        <w:tab/>
      </w:r>
    </w:p>
    <w:p w14:paraId="1D0A5DC7" w14:textId="77777777" w:rsidR="00B128F6" w:rsidRPr="00B128F6" w:rsidRDefault="00B128F6" w:rsidP="00B128F6">
      <w:pPr>
        <w:spacing w:line="240" w:lineRule="auto"/>
        <w:ind w:left="720"/>
        <w:jc w:val="both"/>
        <w:rPr>
          <w:color w:val="000000"/>
          <w:sz w:val="16"/>
          <w:szCs w:val="16"/>
          <w:lang w:eastAsia="ko-KR"/>
        </w:rPr>
      </w:pPr>
      <w:r w:rsidRPr="00B128F6">
        <w:rPr>
          <w:color w:val="000000"/>
          <w:sz w:val="16"/>
          <w:szCs w:val="16"/>
        </w:rPr>
        <w:t>THE REPUBLIC OF KOREA</w:t>
      </w:r>
    </w:p>
    <w:p w14:paraId="31BC6938" w14:textId="77777777" w:rsidR="00B128F6" w:rsidRPr="00B128F6" w:rsidRDefault="00B128F6" w:rsidP="00B128F6">
      <w:pPr>
        <w:spacing w:line="240" w:lineRule="auto"/>
        <w:ind w:left="720" w:hanging="720"/>
        <w:jc w:val="both"/>
        <w:rPr>
          <w:color w:val="000000"/>
          <w:sz w:val="16"/>
          <w:szCs w:val="16"/>
        </w:rPr>
      </w:pPr>
    </w:p>
    <w:p w14:paraId="241D5F97" w14:textId="77777777" w:rsidR="00B128F6" w:rsidRPr="00B128F6" w:rsidRDefault="00B128F6" w:rsidP="00B128F6">
      <w:pPr>
        <w:spacing w:line="240" w:lineRule="auto"/>
        <w:jc w:val="both"/>
        <w:rPr>
          <w:color w:val="000000"/>
          <w:sz w:val="16"/>
          <w:szCs w:val="16"/>
        </w:rPr>
      </w:pPr>
      <w:r w:rsidRPr="00B128F6">
        <w:rPr>
          <w:color w:val="000000"/>
          <w:sz w:val="16"/>
          <w:szCs w:val="16"/>
        </w:rPr>
        <w:t>2.</w:t>
      </w:r>
      <w:r w:rsidRPr="00B128F6">
        <w:rPr>
          <w:color w:val="000000"/>
          <w:sz w:val="16"/>
          <w:szCs w:val="16"/>
        </w:rPr>
        <w:tab/>
        <w:t xml:space="preserve">CONDITIONS:  To enjoy preferential tariff under the </w:t>
      </w:r>
      <w:r w:rsidRPr="00B128F6">
        <w:rPr>
          <w:color w:val="000000"/>
          <w:sz w:val="16"/>
          <w:szCs w:val="16"/>
          <w:lang w:eastAsia="ko-KR"/>
        </w:rPr>
        <w:t>VK</w:t>
      </w:r>
      <w:r w:rsidRPr="00B128F6">
        <w:rPr>
          <w:color w:val="000000"/>
          <w:sz w:val="16"/>
          <w:szCs w:val="16"/>
        </w:rPr>
        <w:t>FTA, goods sent to any Party listed above shall:</w:t>
      </w:r>
    </w:p>
    <w:p w14:paraId="15E8D9F5" w14:textId="77777777" w:rsidR="00B128F6" w:rsidRPr="00B128F6" w:rsidRDefault="00B128F6" w:rsidP="00B128F6">
      <w:pPr>
        <w:spacing w:line="240" w:lineRule="auto"/>
        <w:ind w:left="720" w:hanging="720"/>
        <w:jc w:val="both"/>
        <w:rPr>
          <w:color w:val="000000"/>
          <w:sz w:val="16"/>
          <w:szCs w:val="16"/>
          <w:lang w:eastAsia="ko-KR"/>
        </w:rPr>
      </w:pPr>
    </w:p>
    <w:p w14:paraId="20FE4507" w14:textId="77777777" w:rsidR="00B128F6" w:rsidRPr="00B128F6" w:rsidRDefault="00B128F6" w:rsidP="00B128F6">
      <w:pPr>
        <w:spacing w:line="240" w:lineRule="auto"/>
        <w:ind w:left="1440" w:hanging="720"/>
        <w:jc w:val="both"/>
        <w:rPr>
          <w:color w:val="000000"/>
          <w:sz w:val="16"/>
          <w:szCs w:val="16"/>
        </w:rPr>
      </w:pPr>
      <w:r w:rsidRPr="00B128F6">
        <w:rPr>
          <w:color w:val="000000"/>
          <w:sz w:val="16"/>
          <w:szCs w:val="16"/>
        </w:rPr>
        <w:t>(i)</w:t>
      </w:r>
      <w:r w:rsidRPr="00B128F6">
        <w:rPr>
          <w:color w:val="000000"/>
          <w:sz w:val="16"/>
          <w:szCs w:val="16"/>
        </w:rPr>
        <w:tab/>
        <w:t xml:space="preserve">fall within a description of goods eligible for concessions in the country of destination; </w:t>
      </w:r>
    </w:p>
    <w:p w14:paraId="55AAD9C9" w14:textId="77777777" w:rsidR="00B128F6" w:rsidRPr="00B128F6" w:rsidRDefault="00B128F6" w:rsidP="00B128F6">
      <w:pPr>
        <w:spacing w:line="240" w:lineRule="auto"/>
        <w:ind w:left="1440" w:hanging="720"/>
        <w:jc w:val="both"/>
        <w:rPr>
          <w:color w:val="000000"/>
          <w:sz w:val="16"/>
          <w:szCs w:val="16"/>
        </w:rPr>
      </w:pPr>
    </w:p>
    <w:p w14:paraId="1671CF5C" w14:textId="77777777" w:rsidR="00B128F6" w:rsidRPr="00B128F6" w:rsidRDefault="00B128F6" w:rsidP="00B128F6">
      <w:pPr>
        <w:spacing w:line="240" w:lineRule="auto"/>
        <w:ind w:left="1440" w:hanging="720"/>
        <w:jc w:val="both"/>
        <w:rPr>
          <w:color w:val="000000"/>
          <w:sz w:val="16"/>
          <w:szCs w:val="16"/>
        </w:rPr>
      </w:pPr>
      <w:r w:rsidRPr="00B128F6">
        <w:rPr>
          <w:color w:val="000000"/>
          <w:sz w:val="16"/>
          <w:szCs w:val="16"/>
        </w:rPr>
        <w:t>(ii)</w:t>
      </w:r>
      <w:r w:rsidRPr="00B128F6">
        <w:rPr>
          <w:color w:val="000000"/>
          <w:sz w:val="16"/>
          <w:szCs w:val="16"/>
        </w:rPr>
        <w:tab/>
        <w:t xml:space="preserve">comply with the </w:t>
      </w:r>
      <w:r w:rsidRPr="00B128F6">
        <w:rPr>
          <w:color w:val="000000"/>
          <w:sz w:val="16"/>
          <w:szCs w:val="16"/>
          <w:lang w:eastAsia="ko-KR"/>
        </w:rPr>
        <w:t>transportation</w:t>
      </w:r>
      <w:r w:rsidRPr="00B128F6">
        <w:rPr>
          <w:color w:val="000000"/>
          <w:sz w:val="16"/>
          <w:szCs w:val="16"/>
        </w:rPr>
        <w:t xml:space="preserve"> conditions in accordance with </w:t>
      </w:r>
      <w:r w:rsidRPr="00B128F6">
        <w:rPr>
          <w:color w:val="000000"/>
          <w:sz w:val="16"/>
          <w:szCs w:val="16"/>
          <w:lang w:eastAsia="ko-KR"/>
        </w:rPr>
        <w:t>Article</w:t>
      </w:r>
      <w:r w:rsidRPr="00B128F6">
        <w:rPr>
          <w:color w:val="000000"/>
          <w:sz w:val="16"/>
          <w:szCs w:val="16"/>
        </w:rPr>
        <w:t xml:space="preserve"> </w:t>
      </w:r>
      <w:r w:rsidRPr="00B128F6">
        <w:rPr>
          <w:color w:val="000000"/>
          <w:sz w:val="16"/>
          <w:szCs w:val="16"/>
          <w:lang w:eastAsia="ko-KR"/>
        </w:rPr>
        <w:t>3.8</w:t>
      </w:r>
      <w:r w:rsidRPr="00B128F6">
        <w:rPr>
          <w:color w:val="000000"/>
          <w:sz w:val="16"/>
          <w:szCs w:val="16"/>
          <w:lang w:val="vi-VN" w:eastAsia="ko-KR"/>
        </w:rPr>
        <w:t xml:space="preserve"> </w:t>
      </w:r>
      <w:r w:rsidRPr="00B128F6">
        <w:rPr>
          <w:color w:val="000000"/>
          <w:sz w:val="16"/>
          <w:szCs w:val="16"/>
          <w:lang w:eastAsia="ko-KR"/>
        </w:rPr>
        <w:t>(Direct Transport)</w:t>
      </w:r>
      <w:r w:rsidRPr="00B128F6">
        <w:rPr>
          <w:color w:val="000000"/>
          <w:sz w:val="16"/>
          <w:szCs w:val="16"/>
        </w:rPr>
        <w:t xml:space="preserve"> of the </w:t>
      </w:r>
      <w:r w:rsidRPr="00B128F6">
        <w:rPr>
          <w:color w:val="000000"/>
          <w:sz w:val="16"/>
          <w:szCs w:val="16"/>
          <w:lang w:eastAsia="ko-KR"/>
        </w:rPr>
        <w:t>VK</w:t>
      </w:r>
      <w:r w:rsidRPr="00B128F6">
        <w:rPr>
          <w:color w:val="000000"/>
          <w:sz w:val="16"/>
          <w:szCs w:val="16"/>
        </w:rPr>
        <w:t>FTA; and</w:t>
      </w:r>
    </w:p>
    <w:p w14:paraId="272CC002" w14:textId="77777777" w:rsidR="00B128F6" w:rsidRPr="00B128F6" w:rsidRDefault="00B128F6" w:rsidP="00B128F6">
      <w:pPr>
        <w:spacing w:line="240" w:lineRule="auto"/>
        <w:ind w:left="1440" w:hanging="720"/>
        <w:jc w:val="both"/>
        <w:rPr>
          <w:color w:val="000000"/>
          <w:sz w:val="16"/>
          <w:szCs w:val="16"/>
        </w:rPr>
      </w:pPr>
    </w:p>
    <w:p w14:paraId="7ACEE06B" w14:textId="77777777" w:rsidR="00B128F6" w:rsidRPr="00B128F6" w:rsidRDefault="00B128F6" w:rsidP="00B128F6">
      <w:pPr>
        <w:spacing w:line="240" w:lineRule="auto"/>
        <w:ind w:left="1440" w:hanging="720"/>
        <w:jc w:val="both"/>
        <w:rPr>
          <w:color w:val="000000"/>
          <w:sz w:val="16"/>
          <w:szCs w:val="16"/>
        </w:rPr>
      </w:pPr>
      <w:r w:rsidRPr="00B128F6">
        <w:rPr>
          <w:color w:val="000000"/>
          <w:sz w:val="16"/>
          <w:szCs w:val="16"/>
        </w:rPr>
        <w:t>(iii)</w:t>
      </w:r>
      <w:r w:rsidRPr="00B128F6">
        <w:rPr>
          <w:color w:val="000000"/>
          <w:sz w:val="16"/>
          <w:szCs w:val="16"/>
        </w:rPr>
        <w:tab/>
        <w:t xml:space="preserve">comply with the origin criteria in </w:t>
      </w:r>
      <w:r w:rsidRPr="00B128F6">
        <w:rPr>
          <w:color w:val="000000"/>
          <w:sz w:val="16"/>
          <w:szCs w:val="16"/>
          <w:lang w:eastAsia="ko-KR"/>
        </w:rPr>
        <w:t>Chapter 3</w:t>
      </w:r>
      <w:r w:rsidRPr="00B128F6">
        <w:rPr>
          <w:color w:val="000000"/>
          <w:sz w:val="16"/>
          <w:szCs w:val="16"/>
          <w:lang w:val="vi-VN" w:eastAsia="ko-KR"/>
        </w:rPr>
        <w:t xml:space="preserve"> </w:t>
      </w:r>
      <w:r w:rsidRPr="00B128F6">
        <w:rPr>
          <w:color w:val="000000"/>
          <w:sz w:val="16"/>
          <w:szCs w:val="16"/>
        </w:rPr>
        <w:t>(Rules of Origin</w:t>
      </w:r>
      <w:r w:rsidRPr="00B128F6">
        <w:rPr>
          <w:color w:val="000000"/>
          <w:sz w:val="16"/>
          <w:szCs w:val="16"/>
          <w:lang w:eastAsia="ko-KR"/>
        </w:rPr>
        <w:t xml:space="preserve"> and Origin Procedures</w:t>
      </w:r>
      <w:r w:rsidRPr="00B128F6">
        <w:rPr>
          <w:color w:val="000000"/>
          <w:sz w:val="16"/>
          <w:szCs w:val="16"/>
        </w:rPr>
        <w:t xml:space="preserve">) of the </w:t>
      </w:r>
      <w:r w:rsidRPr="00B128F6">
        <w:rPr>
          <w:color w:val="000000"/>
          <w:sz w:val="16"/>
          <w:szCs w:val="16"/>
          <w:lang w:eastAsia="ko-KR"/>
        </w:rPr>
        <w:t>VK</w:t>
      </w:r>
      <w:r w:rsidRPr="00B128F6">
        <w:rPr>
          <w:color w:val="000000"/>
          <w:sz w:val="16"/>
          <w:szCs w:val="16"/>
        </w:rPr>
        <w:t>FTA.</w:t>
      </w:r>
    </w:p>
    <w:p w14:paraId="6D8464F3" w14:textId="77777777" w:rsidR="00B128F6" w:rsidRPr="00B128F6" w:rsidRDefault="00B128F6" w:rsidP="00B128F6">
      <w:pPr>
        <w:spacing w:line="240" w:lineRule="auto"/>
        <w:ind w:left="720" w:hanging="720"/>
        <w:jc w:val="both"/>
        <w:rPr>
          <w:color w:val="000000"/>
          <w:sz w:val="16"/>
          <w:szCs w:val="16"/>
        </w:rPr>
      </w:pPr>
    </w:p>
    <w:p w14:paraId="0B21B6B1" w14:textId="77777777" w:rsidR="00B128F6" w:rsidRPr="00B128F6" w:rsidRDefault="00B128F6" w:rsidP="00B128F6">
      <w:pPr>
        <w:spacing w:line="240" w:lineRule="auto"/>
        <w:jc w:val="both"/>
        <w:rPr>
          <w:color w:val="000000"/>
          <w:sz w:val="16"/>
          <w:szCs w:val="16"/>
          <w:lang w:eastAsia="ko-KR"/>
        </w:rPr>
      </w:pPr>
      <w:r w:rsidRPr="00B128F6">
        <w:rPr>
          <w:color w:val="000000"/>
          <w:sz w:val="16"/>
          <w:szCs w:val="16"/>
        </w:rPr>
        <w:t>3.</w:t>
      </w:r>
      <w:r w:rsidRPr="00B128F6">
        <w:rPr>
          <w:color w:val="000000"/>
          <w:sz w:val="16"/>
          <w:szCs w:val="16"/>
        </w:rPr>
        <w:tab/>
        <w:t>ORIGIN CRITERIA: For goods that meet the origin criteria, the exporter or producer must indicate in box 8 of this Form, the origin criteria met, in the manner shown in the following table:</w:t>
      </w:r>
    </w:p>
    <w:tbl>
      <w:tblPr>
        <w:tblW w:w="9498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843"/>
        <w:gridCol w:w="3655"/>
      </w:tblGrid>
      <w:tr w:rsidR="00B128F6" w:rsidRPr="00B128F6" w14:paraId="454CE0CE" w14:textId="77777777" w:rsidTr="00C96561">
        <w:trPr>
          <w:trHeight w:val="478"/>
        </w:trPr>
        <w:tc>
          <w:tcPr>
            <w:tcW w:w="5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76A53E2" w14:textId="77777777" w:rsidR="00B128F6" w:rsidRPr="00B128F6" w:rsidRDefault="00B128F6" w:rsidP="00B128F6">
            <w:pPr>
              <w:rPr>
                <w:color w:val="000000"/>
                <w:sz w:val="16"/>
                <w:szCs w:val="16"/>
              </w:rPr>
            </w:pPr>
            <w:r w:rsidRPr="00B128F6">
              <w:rPr>
                <w:color w:val="000000"/>
                <w:sz w:val="16"/>
                <w:szCs w:val="16"/>
              </w:rPr>
              <w:t xml:space="preserve">Circumstances of production or manufacture in the </w:t>
            </w:r>
            <w:r w:rsidRPr="00B128F6">
              <w:rPr>
                <w:color w:val="000000"/>
                <w:sz w:val="16"/>
                <w:szCs w:val="16"/>
                <w:lang w:eastAsia="ko-KR"/>
              </w:rPr>
              <w:t>exporting party</w:t>
            </w:r>
            <w:r w:rsidRPr="00B128F6">
              <w:rPr>
                <w:color w:val="000000"/>
                <w:sz w:val="16"/>
                <w:szCs w:val="16"/>
              </w:rPr>
              <w:t xml:space="preserve"> named in box 11 of this </w:t>
            </w:r>
            <w:r w:rsidRPr="00B128F6">
              <w:rPr>
                <w:color w:val="000000"/>
                <w:sz w:val="16"/>
                <w:szCs w:val="16"/>
                <w:lang w:val="vi-VN"/>
              </w:rPr>
              <w:t>F</w:t>
            </w:r>
            <w:r w:rsidRPr="00B128F6">
              <w:rPr>
                <w:color w:val="000000"/>
                <w:sz w:val="16"/>
                <w:szCs w:val="16"/>
              </w:rPr>
              <w:t>orm</w:t>
            </w:r>
          </w:p>
        </w:tc>
        <w:tc>
          <w:tcPr>
            <w:tcW w:w="365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520C5B1" w14:textId="77777777" w:rsidR="00B128F6" w:rsidRPr="00B128F6" w:rsidRDefault="00B128F6" w:rsidP="00B128F6">
            <w:pPr>
              <w:rPr>
                <w:color w:val="000000"/>
                <w:sz w:val="16"/>
                <w:szCs w:val="16"/>
              </w:rPr>
            </w:pPr>
            <w:r w:rsidRPr="00B128F6">
              <w:rPr>
                <w:color w:val="000000"/>
                <w:sz w:val="16"/>
                <w:szCs w:val="16"/>
              </w:rPr>
              <w:t xml:space="preserve">Insert in </w:t>
            </w:r>
            <w:smartTag w:uri="urn:schemas-microsoft-com:office:smarttags" w:element="address">
              <w:smartTag w:uri="urn:schemas-microsoft-com:office:smarttags" w:element="Street">
                <w:r w:rsidRPr="00B128F6">
                  <w:rPr>
                    <w:color w:val="000000"/>
                    <w:sz w:val="16"/>
                    <w:szCs w:val="16"/>
                  </w:rPr>
                  <w:t>box</w:t>
                </w:r>
              </w:smartTag>
              <w:r w:rsidRPr="00B128F6">
                <w:rPr>
                  <w:color w:val="000000"/>
                  <w:sz w:val="16"/>
                  <w:szCs w:val="16"/>
                </w:rPr>
                <w:t xml:space="preserve"> 8</w:t>
              </w:r>
            </w:smartTag>
          </w:p>
        </w:tc>
      </w:tr>
      <w:tr w:rsidR="00B128F6" w:rsidRPr="00B128F6" w14:paraId="6EC1C519" w14:textId="77777777" w:rsidTr="00C96561">
        <w:trPr>
          <w:trHeight w:val="414"/>
        </w:trPr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1591FF2" w14:textId="77777777" w:rsidR="00B128F6" w:rsidRPr="00B128F6" w:rsidRDefault="00B128F6" w:rsidP="00B128F6">
            <w:pPr>
              <w:spacing w:line="240" w:lineRule="auto"/>
              <w:ind w:left="227" w:hangingChars="142" w:hanging="227"/>
              <w:rPr>
                <w:rFonts w:eastAsia="Batang" w:cs="Times New Roman"/>
                <w:color w:val="000000"/>
                <w:sz w:val="16"/>
                <w:szCs w:val="16"/>
                <w:lang w:val="en-GB"/>
              </w:rPr>
            </w:pP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vi-VN"/>
              </w:rPr>
              <w:t>(a) Goods wholly obtained or produced in the territory of the exporting Party</w:t>
            </w:r>
          </w:p>
        </w:tc>
        <w:tc>
          <w:tcPr>
            <w:tcW w:w="3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32B49FA" w14:textId="77777777" w:rsidR="00B128F6" w:rsidRPr="00B128F6" w:rsidRDefault="00B128F6" w:rsidP="00B128F6">
            <w:pPr>
              <w:jc w:val="both"/>
              <w:rPr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color w:val="000000"/>
                <w:sz w:val="16"/>
                <w:szCs w:val="16"/>
              </w:rPr>
              <w:t>“WO</w:t>
            </w:r>
            <w:r w:rsidRPr="00B128F6">
              <w:rPr>
                <w:color w:val="000000"/>
                <w:sz w:val="16"/>
                <w:szCs w:val="16"/>
                <w:lang w:eastAsia="ko-KR"/>
              </w:rPr>
              <w:t>”</w:t>
            </w:r>
          </w:p>
        </w:tc>
      </w:tr>
      <w:tr w:rsidR="00B128F6" w:rsidRPr="00B128F6" w14:paraId="768853AC" w14:textId="77777777" w:rsidTr="00C96561">
        <w:trPr>
          <w:trHeight w:val="2282"/>
        </w:trPr>
        <w:tc>
          <w:tcPr>
            <w:tcW w:w="5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AB342A6" w14:textId="77777777" w:rsidR="00B128F6" w:rsidRPr="00B128F6" w:rsidRDefault="00B128F6" w:rsidP="00B128F6">
            <w:pPr>
              <w:spacing w:after="120" w:line="240" w:lineRule="auto"/>
              <w:ind w:left="342" w:hanging="342"/>
              <w:rPr>
                <w:rFonts w:eastAsia="Batang" w:cs="Times New Roman"/>
                <w:color w:val="000000"/>
                <w:sz w:val="16"/>
                <w:szCs w:val="16"/>
                <w:lang w:val="en-GB"/>
              </w:rPr>
            </w:pP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en-GB"/>
              </w:rPr>
              <w:t>(b) Goods satisfying the Product Specific Rules</w:t>
            </w:r>
          </w:p>
          <w:p w14:paraId="6A10A9CD" w14:textId="77777777" w:rsidR="00B128F6" w:rsidRPr="00B128F6" w:rsidRDefault="00B128F6" w:rsidP="00B128F6">
            <w:pPr>
              <w:spacing w:line="240" w:lineRule="auto"/>
              <w:ind w:left="342"/>
              <w:rPr>
                <w:rFonts w:eastAsia="Batang" w:cs="Times New Roman"/>
                <w:color w:val="000000"/>
                <w:sz w:val="16"/>
                <w:szCs w:val="16"/>
                <w:lang w:val="en-GB"/>
              </w:rPr>
            </w:pP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en-GB" w:eastAsia="ko-KR"/>
              </w:rPr>
              <w:t xml:space="preserve">- </w:t>
            </w: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en-GB"/>
              </w:rPr>
              <w:t xml:space="preserve">Change in Tariff Classification </w:t>
            </w:r>
          </w:p>
          <w:p w14:paraId="1C4F12F6" w14:textId="77777777" w:rsidR="00B128F6" w:rsidRPr="00B128F6" w:rsidRDefault="00B128F6" w:rsidP="00B128F6">
            <w:pPr>
              <w:spacing w:line="240" w:lineRule="auto"/>
              <w:ind w:left="342"/>
              <w:rPr>
                <w:rFonts w:eastAsia="Batang" w:cs="Times New Roman"/>
                <w:color w:val="000000"/>
                <w:sz w:val="16"/>
                <w:szCs w:val="16"/>
                <w:lang w:val="en-GB"/>
              </w:rPr>
            </w:pPr>
          </w:p>
          <w:p w14:paraId="20973A04" w14:textId="77777777" w:rsidR="00B128F6" w:rsidRPr="00B128F6" w:rsidRDefault="00B128F6" w:rsidP="00B128F6">
            <w:pPr>
              <w:spacing w:line="240" w:lineRule="auto"/>
              <w:ind w:left="342"/>
              <w:rPr>
                <w:rFonts w:eastAsia="Batang" w:cs="Times New Roman"/>
                <w:color w:val="000000"/>
                <w:sz w:val="16"/>
                <w:szCs w:val="16"/>
                <w:lang w:val="en-GB" w:eastAsia="ko-KR"/>
              </w:rPr>
            </w:pP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en-GB"/>
              </w:rPr>
              <w:t>- Regional Value Content</w:t>
            </w:r>
          </w:p>
          <w:p w14:paraId="64996C57" w14:textId="77777777" w:rsidR="00B128F6" w:rsidRPr="00B128F6" w:rsidRDefault="00B128F6" w:rsidP="00B128F6">
            <w:pPr>
              <w:spacing w:line="240" w:lineRule="auto"/>
              <w:ind w:left="342"/>
              <w:rPr>
                <w:rFonts w:eastAsia="Batang" w:cs="Times New Roman"/>
                <w:color w:val="000000"/>
                <w:sz w:val="16"/>
                <w:szCs w:val="16"/>
                <w:lang w:val="en-GB" w:eastAsia="ko-KR"/>
              </w:rPr>
            </w:pPr>
          </w:p>
          <w:p w14:paraId="6CDE2AFB" w14:textId="77777777" w:rsidR="00B128F6" w:rsidRPr="00B128F6" w:rsidRDefault="00B128F6" w:rsidP="00B128F6">
            <w:pPr>
              <w:spacing w:line="240" w:lineRule="auto"/>
              <w:ind w:left="342"/>
              <w:rPr>
                <w:rFonts w:eastAsia="Batang" w:cs="Times New Roman"/>
                <w:color w:val="000000"/>
                <w:sz w:val="16"/>
                <w:szCs w:val="16"/>
                <w:lang w:val="en-GB" w:eastAsia="ko-KR"/>
              </w:rPr>
            </w:pPr>
          </w:p>
          <w:p w14:paraId="2223D62C" w14:textId="77777777" w:rsidR="00B128F6" w:rsidRPr="00B128F6" w:rsidRDefault="00B128F6" w:rsidP="00B128F6">
            <w:pPr>
              <w:spacing w:line="240" w:lineRule="auto"/>
              <w:ind w:left="342"/>
              <w:rPr>
                <w:rFonts w:eastAsia="Batang" w:cs="Times New Roman"/>
                <w:color w:val="000000"/>
                <w:sz w:val="16"/>
                <w:szCs w:val="16"/>
                <w:lang w:val="en-GB" w:eastAsia="ko-KR"/>
              </w:rPr>
            </w:pP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en-GB" w:eastAsia="ko-KR"/>
              </w:rPr>
              <w:t xml:space="preserve">- </w:t>
            </w: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en-GB"/>
              </w:rPr>
              <w:t>Regional Value Content + Change in Tariff Classification</w:t>
            </w:r>
          </w:p>
          <w:p w14:paraId="53DC1A8B" w14:textId="77777777" w:rsidR="00B128F6" w:rsidRPr="00B128F6" w:rsidRDefault="00B128F6" w:rsidP="00B128F6">
            <w:pPr>
              <w:spacing w:line="240" w:lineRule="auto"/>
              <w:ind w:left="342"/>
              <w:rPr>
                <w:rFonts w:eastAsia="Batang" w:cs="Times New Roman"/>
                <w:color w:val="000000"/>
                <w:sz w:val="16"/>
                <w:szCs w:val="16"/>
                <w:lang w:val="en-GB" w:eastAsia="ko-KR"/>
              </w:rPr>
            </w:pPr>
          </w:p>
          <w:p w14:paraId="3DF3280E" w14:textId="77777777" w:rsidR="00B128F6" w:rsidRPr="00B128F6" w:rsidRDefault="00B128F6" w:rsidP="00B128F6">
            <w:pPr>
              <w:spacing w:line="240" w:lineRule="auto"/>
              <w:ind w:left="342"/>
              <w:rPr>
                <w:rFonts w:eastAsia="Batang" w:cs="Times New Roman"/>
                <w:color w:val="000000"/>
                <w:sz w:val="16"/>
                <w:szCs w:val="16"/>
                <w:lang w:val="en-GB" w:eastAsia="ko-KR"/>
              </w:rPr>
            </w:pPr>
          </w:p>
          <w:p w14:paraId="34546798" w14:textId="77777777" w:rsidR="00B128F6" w:rsidRPr="00B128F6" w:rsidRDefault="00B128F6" w:rsidP="00B128F6">
            <w:pPr>
              <w:spacing w:line="240" w:lineRule="auto"/>
              <w:ind w:left="342"/>
              <w:rPr>
                <w:rFonts w:eastAsia="Batang" w:cs="Times New Roman"/>
                <w:color w:val="000000"/>
                <w:sz w:val="16"/>
                <w:szCs w:val="16"/>
                <w:lang w:val="en-GB" w:eastAsia="ko-KR"/>
              </w:rPr>
            </w:pPr>
          </w:p>
          <w:p w14:paraId="25170923" w14:textId="77777777" w:rsidR="00B128F6" w:rsidRPr="00B128F6" w:rsidRDefault="00B128F6" w:rsidP="00B128F6">
            <w:pPr>
              <w:spacing w:line="480" w:lineRule="auto"/>
              <w:rPr>
                <w:rFonts w:eastAsia="Batang" w:cs="Times New Roman"/>
                <w:color w:val="000000"/>
                <w:sz w:val="16"/>
                <w:szCs w:val="16"/>
                <w:lang w:val="en-GB" w:eastAsia="ko-KR"/>
              </w:rPr>
            </w:pP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en-GB" w:eastAsia="ko-KR"/>
              </w:rPr>
              <w:t xml:space="preserve">    </w:t>
            </w: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vi-VN" w:eastAsia="ko-KR"/>
              </w:rPr>
              <w:t xml:space="preserve">    </w:t>
            </w: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en-GB" w:eastAsia="ko-KR"/>
              </w:rPr>
              <w:t xml:space="preserve">- </w:t>
            </w: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en-GB"/>
              </w:rPr>
              <w:t>Specific Processes</w:t>
            </w:r>
          </w:p>
        </w:tc>
        <w:tc>
          <w:tcPr>
            <w:tcW w:w="3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FC65229" w14:textId="77777777" w:rsidR="00B128F6" w:rsidRPr="00B128F6" w:rsidRDefault="00B128F6" w:rsidP="00B128F6">
            <w:pPr>
              <w:rPr>
                <w:color w:val="000000"/>
                <w:sz w:val="16"/>
                <w:szCs w:val="16"/>
              </w:rPr>
            </w:pPr>
          </w:p>
          <w:p w14:paraId="764AF5EA" w14:textId="77777777" w:rsidR="00B128F6" w:rsidRPr="00B128F6" w:rsidRDefault="00B128F6" w:rsidP="00B128F6">
            <w:pPr>
              <w:rPr>
                <w:color w:val="000000"/>
                <w:sz w:val="16"/>
                <w:szCs w:val="16"/>
                <w:lang w:eastAsia="ko-KR"/>
              </w:rPr>
            </w:pPr>
          </w:p>
          <w:p w14:paraId="34C8F823" w14:textId="77777777" w:rsidR="00B128F6" w:rsidRPr="00B128F6" w:rsidRDefault="00B128F6" w:rsidP="00B128F6">
            <w:pPr>
              <w:jc w:val="both"/>
              <w:rPr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color w:val="000000"/>
                <w:sz w:val="16"/>
                <w:szCs w:val="16"/>
                <w:lang w:eastAsia="ko-KR"/>
              </w:rPr>
              <w:t xml:space="preserve">- </w:t>
            </w:r>
            <w:r w:rsidRPr="00B128F6">
              <w:rPr>
                <w:color w:val="000000"/>
                <w:sz w:val="16"/>
                <w:szCs w:val="16"/>
              </w:rPr>
              <w:t xml:space="preserve">“CTC” </w:t>
            </w:r>
          </w:p>
          <w:p w14:paraId="1CE4205F" w14:textId="77777777" w:rsidR="00B128F6" w:rsidRPr="00B128F6" w:rsidRDefault="00B128F6" w:rsidP="00B128F6">
            <w:pPr>
              <w:rPr>
                <w:color w:val="000000"/>
                <w:sz w:val="16"/>
                <w:szCs w:val="16"/>
                <w:lang w:eastAsia="ko-KR"/>
              </w:rPr>
            </w:pPr>
          </w:p>
          <w:p w14:paraId="76BAA530" w14:textId="77777777" w:rsidR="00B128F6" w:rsidRPr="00B128F6" w:rsidRDefault="00B128F6" w:rsidP="00B128F6">
            <w:pPr>
              <w:rPr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color w:val="000000"/>
                <w:sz w:val="16"/>
                <w:szCs w:val="16"/>
                <w:lang w:eastAsia="ko-KR"/>
              </w:rPr>
              <w:t xml:space="preserve">- </w:t>
            </w:r>
            <w:r w:rsidRPr="00B128F6">
              <w:rPr>
                <w:color w:val="000000"/>
                <w:sz w:val="16"/>
                <w:szCs w:val="16"/>
              </w:rPr>
              <w:t>“RVC” that needs to be met for the good to</w:t>
            </w:r>
          </w:p>
          <w:p w14:paraId="716029FB" w14:textId="77777777" w:rsidR="00B128F6" w:rsidRPr="00B128F6" w:rsidRDefault="00B128F6" w:rsidP="00B128F6">
            <w:pPr>
              <w:rPr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color w:val="000000"/>
                <w:sz w:val="16"/>
                <w:szCs w:val="16"/>
              </w:rPr>
              <w:t>qualify as originating; e.g. “RVC 45%”</w:t>
            </w:r>
          </w:p>
          <w:p w14:paraId="113772A7" w14:textId="77777777" w:rsidR="00B128F6" w:rsidRPr="00B128F6" w:rsidRDefault="00B128F6" w:rsidP="00B128F6">
            <w:pPr>
              <w:rPr>
                <w:color w:val="000000"/>
                <w:sz w:val="16"/>
                <w:szCs w:val="16"/>
                <w:lang w:eastAsia="ko-KR"/>
              </w:rPr>
            </w:pPr>
          </w:p>
          <w:p w14:paraId="17363CDF" w14:textId="77777777" w:rsidR="00B128F6" w:rsidRPr="00B128F6" w:rsidRDefault="00B128F6" w:rsidP="00B128F6">
            <w:pPr>
              <w:rPr>
                <w:color w:val="000000"/>
                <w:sz w:val="16"/>
                <w:szCs w:val="16"/>
                <w:lang w:eastAsia="ko-KR"/>
              </w:rPr>
            </w:pPr>
            <w:r w:rsidRPr="00B128F6">
              <w:rPr>
                <w:color w:val="000000"/>
                <w:sz w:val="16"/>
                <w:szCs w:val="16"/>
                <w:lang w:eastAsia="ko-KR"/>
              </w:rPr>
              <w:t>-</w:t>
            </w:r>
            <w:r w:rsidRPr="00B128F6">
              <w:rPr>
                <w:color w:val="000000"/>
                <w:sz w:val="16"/>
                <w:szCs w:val="16"/>
              </w:rPr>
              <w:t xml:space="preserve"> The combination rule that needs to be met for good to qualify as originating; e.g. “CTH + RVC 40%”</w:t>
            </w:r>
          </w:p>
          <w:p w14:paraId="16CA0670" w14:textId="77777777" w:rsidR="00B128F6" w:rsidRPr="00B128F6" w:rsidRDefault="00B128F6" w:rsidP="00B128F6">
            <w:pPr>
              <w:rPr>
                <w:color w:val="000000"/>
                <w:sz w:val="16"/>
                <w:szCs w:val="16"/>
                <w:lang w:eastAsia="ko-KR"/>
              </w:rPr>
            </w:pPr>
          </w:p>
          <w:p w14:paraId="5F65BED8" w14:textId="77777777" w:rsidR="00B128F6" w:rsidRPr="00B128F6" w:rsidRDefault="00B128F6" w:rsidP="00B128F6">
            <w:pPr>
              <w:jc w:val="both"/>
              <w:rPr>
                <w:color w:val="000000"/>
                <w:sz w:val="16"/>
                <w:szCs w:val="16"/>
                <w:lang w:val="vi-VN"/>
              </w:rPr>
            </w:pPr>
          </w:p>
          <w:p w14:paraId="5D573B3C" w14:textId="77777777" w:rsidR="00B128F6" w:rsidRPr="00B128F6" w:rsidRDefault="00B128F6" w:rsidP="00B128F6">
            <w:pPr>
              <w:jc w:val="both"/>
              <w:rPr>
                <w:color w:val="000000"/>
                <w:sz w:val="16"/>
                <w:szCs w:val="16"/>
              </w:rPr>
            </w:pPr>
            <w:r w:rsidRPr="00B128F6">
              <w:rPr>
                <w:color w:val="000000"/>
                <w:sz w:val="16"/>
                <w:szCs w:val="16"/>
              </w:rPr>
              <w:t>“Specific Processes”</w:t>
            </w:r>
          </w:p>
        </w:tc>
      </w:tr>
      <w:tr w:rsidR="00B128F6" w:rsidRPr="00B128F6" w14:paraId="383D7811" w14:textId="77777777" w:rsidTr="00C96561">
        <w:trPr>
          <w:trHeight w:val="472"/>
        </w:trPr>
        <w:tc>
          <w:tcPr>
            <w:tcW w:w="5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6FED662" w14:textId="77777777" w:rsidR="00B128F6" w:rsidRPr="00B128F6" w:rsidRDefault="00B128F6" w:rsidP="00B128F6">
            <w:pPr>
              <w:spacing w:line="240" w:lineRule="auto"/>
              <w:ind w:left="227" w:hangingChars="142" w:hanging="227"/>
              <w:rPr>
                <w:rFonts w:eastAsia="Batang" w:cs="Times New Roman"/>
                <w:color w:val="000000"/>
                <w:sz w:val="16"/>
                <w:szCs w:val="16"/>
                <w:lang w:val="en-GB"/>
              </w:rPr>
            </w:pP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vi-VN"/>
              </w:rPr>
              <w:t>(c) Goods produced entirely in the territory of the exporting Party exclusively from originating materials</w:t>
            </w:r>
          </w:p>
        </w:tc>
        <w:tc>
          <w:tcPr>
            <w:tcW w:w="3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97352D4" w14:textId="77777777" w:rsidR="00B128F6" w:rsidRPr="00B128F6" w:rsidRDefault="00B128F6" w:rsidP="00B128F6">
            <w:pPr>
              <w:rPr>
                <w:color w:val="000000"/>
                <w:sz w:val="16"/>
                <w:szCs w:val="16"/>
              </w:rPr>
            </w:pPr>
            <w:r w:rsidRPr="00B128F6">
              <w:rPr>
                <w:color w:val="000000"/>
                <w:sz w:val="16"/>
                <w:szCs w:val="16"/>
                <w:lang w:val="vi-VN"/>
              </w:rPr>
              <w:t>“PE”</w:t>
            </w:r>
          </w:p>
        </w:tc>
      </w:tr>
      <w:tr w:rsidR="00B128F6" w:rsidRPr="00B128F6" w14:paraId="374FF90A" w14:textId="77777777" w:rsidTr="00C96561"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933F0FB" w14:textId="77777777" w:rsidR="00B128F6" w:rsidRPr="00B128F6" w:rsidRDefault="00B128F6" w:rsidP="00B128F6">
            <w:pPr>
              <w:spacing w:after="120" w:line="240" w:lineRule="auto"/>
              <w:rPr>
                <w:rFonts w:eastAsia="Batang" w:cs="Times New Roman"/>
                <w:color w:val="000000"/>
                <w:sz w:val="16"/>
                <w:szCs w:val="16"/>
                <w:lang w:val="en-GB"/>
              </w:rPr>
            </w:pP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en-GB"/>
              </w:rPr>
              <w:t>(</w:t>
            </w: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en-GB" w:eastAsia="ko-KR"/>
              </w:rPr>
              <w:t>d</w:t>
            </w: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en-GB"/>
              </w:rPr>
              <w:t xml:space="preserve">) Goods satisfying </w:t>
            </w: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en-GB" w:eastAsia="ko-KR"/>
              </w:rPr>
              <w:t>Article</w:t>
            </w: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B128F6">
              <w:rPr>
                <w:rFonts w:eastAsia="Batang" w:cs="Times New Roman"/>
                <w:color w:val="000000"/>
                <w:sz w:val="16"/>
                <w:szCs w:val="16"/>
                <w:lang w:val="en-GB" w:eastAsia="ko-KR"/>
              </w:rPr>
              <w:t>3.5</w:t>
            </w:r>
          </w:p>
        </w:tc>
        <w:tc>
          <w:tcPr>
            <w:tcW w:w="3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8B087A1" w14:textId="77777777" w:rsidR="00B128F6" w:rsidRPr="00B128F6" w:rsidRDefault="00B128F6" w:rsidP="00B128F6">
            <w:pPr>
              <w:rPr>
                <w:color w:val="000000"/>
                <w:sz w:val="16"/>
                <w:szCs w:val="16"/>
              </w:rPr>
            </w:pPr>
            <w:r w:rsidRPr="00B128F6">
              <w:rPr>
                <w:color w:val="000000"/>
                <w:sz w:val="16"/>
                <w:szCs w:val="16"/>
              </w:rPr>
              <w:t>“</w:t>
            </w:r>
            <w:r w:rsidRPr="00B128F6">
              <w:rPr>
                <w:color w:val="000000"/>
                <w:sz w:val="16"/>
                <w:szCs w:val="16"/>
                <w:lang w:eastAsia="ko-KR"/>
              </w:rPr>
              <w:t>Article</w:t>
            </w:r>
            <w:r w:rsidRPr="00B128F6">
              <w:rPr>
                <w:color w:val="000000"/>
                <w:sz w:val="16"/>
                <w:szCs w:val="16"/>
              </w:rPr>
              <w:t xml:space="preserve"> </w:t>
            </w:r>
            <w:r w:rsidRPr="00B128F6">
              <w:rPr>
                <w:color w:val="000000"/>
                <w:sz w:val="16"/>
                <w:szCs w:val="16"/>
                <w:lang w:eastAsia="ko-KR"/>
              </w:rPr>
              <w:t>3.5</w:t>
            </w:r>
            <w:r w:rsidRPr="00B128F6">
              <w:rPr>
                <w:color w:val="000000"/>
                <w:sz w:val="16"/>
                <w:szCs w:val="16"/>
              </w:rPr>
              <w:t>”</w:t>
            </w:r>
          </w:p>
        </w:tc>
      </w:tr>
    </w:tbl>
    <w:p w14:paraId="1211CE66" w14:textId="77777777" w:rsidR="00B128F6" w:rsidRPr="00B128F6" w:rsidRDefault="00B128F6" w:rsidP="00B128F6">
      <w:pPr>
        <w:jc w:val="both"/>
        <w:rPr>
          <w:color w:val="000000"/>
          <w:sz w:val="16"/>
          <w:szCs w:val="16"/>
        </w:rPr>
      </w:pPr>
      <w:r w:rsidRPr="00B128F6">
        <w:rPr>
          <w:color w:val="000000"/>
          <w:sz w:val="16"/>
          <w:szCs w:val="16"/>
        </w:rPr>
        <w:t>4.</w:t>
      </w:r>
      <w:r w:rsidRPr="00B128F6">
        <w:rPr>
          <w:color w:val="000000"/>
          <w:sz w:val="16"/>
          <w:szCs w:val="16"/>
        </w:rPr>
        <w:tab/>
        <w:t>EACH ARTICLE MUST QUALIFY: It should be noted that all the goods in a consignment must qualify separately in their own right. This is of particular relevance when similar articles of different sizes or spare parts are sent.</w:t>
      </w:r>
    </w:p>
    <w:p w14:paraId="5027E9C2" w14:textId="77777777" w:rsidR="00B128F6" w:rsidRPr="00B128F6" w:rsidRDefault="00B128F6" w:rsidP="00B128F6">
      <w:pPr>
        <w:spacing w:line="240" w:lineRule="auto"/>
        <w:jc w:val="both"/>
        <w:rPr>
          <w:rFonts w:eastAsia="Batang" w:cs="Times New Roman"/>
          <w:color w:val="000000"/>
          <w:sz w:val="16"/>
          <w:szCs w:val="16"/>
          <w:lang w:val="en-GB" w:eastAsia="ko-KR"/>
        </w:rPr>
      </w:pPr>
    </w:p>
    <w:p w14:paraId="263F94FD" w14:textId="77777777" w:rsidR="00B128F6" w:rsidRPr="00B128F6" w:rsidRDefault="00B128F6" w:rsidP="00B128F6">
      <w:pPr>
        <w:spacing w:line="240" w:lineRule="auto"/>
        <w:jc w:val="both"/>
        <w:rPr>
          <w:rFonts w:eastAsia="Batang" w:cs="Times New Roman"/>
          <w:color w:val="000000"/>
          <w:sz w:val="16"/>
          <w:szCs w:val="16"/>
          <w:lang w:val="en-GB"/>
        </w:rPr>
      </w:pPr>
      <w:r w:rsidRPr="00B128F6">
        <w:rPr>
          <w:rFonts w:eastAsia="Batang" w:cs="Times New Roman"/>
          <w:color w:val="000000"/>
          <w:sz w:val="16"/>
          <w:szCs w:val="16"/>
          <w:lang w:val="en-GB"/>
        </w:rPr>
        <w:t>5.</w:t>
      </w:r>
      <w:r w:rsidRPr="00B128F6">
        <w:rPr>
          <w:rFonts w:eastAsia="Batang" w:cs="Times New Roman"/>
          <w:color w:val="000000"/>
          <w:sz w:val="16"/>
          <w:szCs w:val="16"/>
          <w:lang w:val="en-GB"/>
        </w:rPr>
        <w:tab/>
        <w:t xml:space="preserve">DESCRIPTION OF GOODS: The description of goods must be sufficiently detailed to enable the goods to be identified by the </w:t>
      </w:r>
      <w:r w:rsidRPr="00B128F6">
        <w:rPr>
          <w:rFonts w:eastAsia="Batang" w:cs="Times New Roman"/>
          <w:color w:val="000000"/>
          <w:sz w:val="16"/>
          <w:szCs w:val="16"/>
          <w:lang w:val="en-GB" w:eastAsia="ko-KR"/>
        </w:rPr>
        <w:t>c</w:t>
      </w:r>
      <w:r w:rsidRPr="00B128F6">
        <w:rPr>
          <w:rFonts w:eastAsia="Batang" w:cs="Times New Roman"/>
          <w:color w:val="000000"/>
          <w:sz w:val="16"/>
          <w:szCs w:val="16"/>
          <w:lang w:val="en-GB"/>
        </w:rPr>
        <w:t xml:space="preserve">ustoms </w:t>
      </w:r>
      <w:r w:rsidRPr="00B128F6">
        <w:rPr>
          <w:rFonts w:eastAsia="Batang" w:cs="Times New Roman"/>
          <w:color w:val="000000"/>
          <w:sz w:val="16"/>
          <w:szCs w:val="16"/>
          <w:lang w:val="en-GB" w:eastAsia="ko-KR"/>
        </w:rPr>
        <w:t>o</w:t>
      </w:r>
      <w:r w:rsidRPr="00B128F6">
        <w:rPr>
          <w:rFonts w:eastAsia="Batang" w:cs="Times New Roman"/>
          <w:color w:val="000000"/>
          <w:sz w:val="16"/>
          <w:szCs w:val="16"/>
          <w:lang w:val="en-GB"/>
        </w:rPr>
        <w:t xml:space="preserve">fficers examining them. </w:t>
      </w:r>
      <w:r w:rsidRPr="00B128F6">
        <w:rPr>
          <w:rFonts w:eastAsia="Batang" w:cs="Times New Roman"/>
          <w:sz w:val="16"/>
          <w:szCs w:val="16"/>
          <w:lang w:val="en-GB" w:eastAsia="ko-KR"/>
        </w:rPr>
        <w:t>A</w:t>
      </w:r>
      <w:r w:rsidRPr="00B128F6">
        <w:rPr>
          <w:rFonts w:eastAsia="Batang" w:cs="Times New Roman"/>
          <w:sz w:val="16"/>
          <w:szCs w:val="16"/>
          <w:lang w:val="en-GB"/>
        </w:rPr>
        <w:t>ny t</w:t>
      </w:r>
      <w:r w:rsidRPr="00B128F6">
        <w:rPr>
          <w:rFonts w:eastAsia="Batang" w:cs="Times New Roman"/>
          <w:color w:val="000000"/>
          <w:sz w:val="16"/>
          <w:szCs w:val="16"/>
          <w:lang w:val="en-GB"/>
        </w:rPr>
        <w:t>rade mark shall also be specified.</w:t>
      </w:r>
    </w:p>
    <w:p w14:paraId="70437BC2" w14:textId="77777777" w:rsidR="00B128F6" w:rsidRPr="00B128F6" w:rsidRDefault="00B128F6" w:rsidP="00B128F6">
      <w:pPr>
        <w:spacing w:line="240" w:lineRule="auto"/>
        <w:jc w:val="both"/>
        <w:rPr>
          <w:rFonts w:eastAsia="Batang" w:cs="Times New Roman"/>
          <w:color w:val="000000"/>
          <w:sz w:val="16"/>
          <w:szCs w:val="16"/>
          <w:lang w:val="en-GB"/>
        </w:rPr>
      </w:pPr>
    </w:p>
    <w:p w14:paraId="67EFB71D" w14:textId="77777777" w:rsidR="00B128F6" w:rsidRPr="00B128F6" w:rsidRDefault="00B128F6" w:rsidP="00B128F6">
      <w:pPr>
        <w:spacing w:line="240" w:lineRule="auto"/>
        <w:jc w:val="both"/>
        <w:rPr>
          <w:rFonts w:eastAsia="Batang" w:cs="Times New Roman"/>
          <w:sz w:val="16"/>
          <w:szCs w:val="16"/>
          <w:lang w:val="en-GB"/>
        </w:rPr>
      </w:pPr>
      <w:r w:rsidRPr="00B128F6">
        <w:rPr>
          <w:rFonts w:eastAsia="Batang" w:cs="Times New Roman"/>
          <w:spacing w:val="4"/>
          <w:sz w:val="16"/>
          <w:szCs w:val="16"/>
          <w:lang w:val="en-GB"/>
        </w:rPr>
        <w:t>6</w:t>
      </w:r>
      <w:r w:rsidRPr="00B128F6">
        <w:rPr>
          <w:rFonts w:eastAsia="Batang" w:cs="Times New Roman"/>
          <w:color w:val="0070C0"/>
          <w:spacing w:val="4"/>
          <w:sz w:val="16"/>
          <w:szCs w:val="16"/>
          <w:lang w:val="en-GB"/>
        </w:rPr>
        <w:t xml:space="preserve">. </w:t>
      </w:r>
      <w:r w:rsidRPr="00B128F6">
        <w:rPr>
          <w:rFonts w:eastAsia="Batang" w:cs="Times New Roman"/>
          <w:color w:val="0070C0"/>
          <w:spacing w:val="4"/>
          <w:sz w:val="16"/>
          <w:szCs w:val="16"/>
          <w:lang w:val="en-GB"/>
        </w:rPr>
        <w:tab/>
      </w:r>
      <w:r w:rsidRPr="00B128F6">
        <w:rPr>
          <w:rFonts w:eastAsia="Batang" w:cs="Times New Roman"/>
          <w:spacing w:val="4"/>
          <w:sz w:val="16"/>
          <w:szCs w:val="16"/>
          <w:lang w:val="en-GB"/>
        </w:rPr>
        <w:t xml:space="preserve">FREE-ON-BOARD (FOB) VALUE: The FOB value in </w:t>
      </w:r>
      <w:r w:rsidRPr="00B128F6">
        <w:rPr>
          <w:rFonts w:eastAsia="Batang" w:cs="Times New Roman"/>
          <w:spacing w:val="4"/>
          <w:sz w:val="16"/>
          <w:szCs w:val="16"/>
          <w:lang w:val="en-GB" w:eastAsia="ko-KR"/>
        </w:rPr>
        <w:t>b</w:t>
      </w:r>
      <w:r w:rsidRPr="00B128F6">
        <w:rPr>
          <w:rFonts w:eastAsia="Batang" w:cs="Times New Roman"/>
          <w:spacing w:val="4"/>
          <w:sz w:val="16"/>
          <w:szCs w:val="16"/>
          <w:lang w:val="en-GB"/>
        </w:rPr>
        <w:t xml:space="preserve">ox 9 shall be reflected only when the Regional Value Content criterion is applied in determining the origin of goods. </w:t>
      </w:r>
    </w:p>
    <w:p w14:paraId="7250B444" w14:textId="77777777" w:rsidR="00B128F6" w:rsidRPr="00B128F6" w:rsidRDefault="00B128F6" w:rsidP="00B128F6">
      <w:pPr>
        <w:jc w:val="both"/>
        <w:rPr>
          <w:color w:val="000000"/>
          <w:sz w:val="16"/>
          <w:szCs w:val="16"/>
        </w:rPr>
      </w:pPr>
    </w:p>
    <w:p w14:paraId="1D2081A7" w14:textId="77777777" w:rsidR="00B128F6" w:rsidRPr="00B128F6" w:rsidRDefault="00B128F6" w:rsidP="00B128F6">
      <w:pPr>
        <w:jc w:val="both"/>
        <w:rPr>
          <w:color w:val="000000"/>
          <w:sz w:val="16"/>
          <w:szCs w:val="16"/>
        </w:rPr>
      </w:pPr>
      <w:r w:rsidRPr="00B128F6">
        <w:rPr>
          <w:color w:val="000000"/>
          <w:sz w:val="16"/>
          <w:szCs w:val="16"/>
        </w:rPr>
        <w:t>7.</w:t>
      </w:r>
      <w:r w:rsidRPr="00B128F6">
        <w:rPr>
          <w:color w:val="000000"/>
          <w:sz w:val="16"/>
          <w:szCs w:val="16"/>
        </w:rPr>
        <w:tab/>
        <w:t>HARMONIZED SYSTEM CODE: The Harmonized System code shall be that of the importing Party.</w:t>
      </w:r>
    </w:p>
    <w:p w14:paraId="031A9B58" w14:textId="77777777" w:rsidR="00B128F6" w:rsidRPr="00B128F6" w:rsidRDefault="00B128F6" w:rsidP="00B128F6">
      <w:pPr>
        <w:jc w:val="both"/>
        <w:rPr>
          <w:color w:val="000000"/>
          <w:sz w:val="16"/>
          <w:szCs w:val="16"/>
          <w:lang w:eastAsia="ko-KR"/>
        </w:rPr>
      </w:pPr>
    </w:p>
    <w:p w14:paraId="2EC630DF" w14:textId="77777777" w:rsidR="00B128F6" w:rsidRPr="00B128F6" w:rsidRDefault="00B128F6" w:rsidP="00B128F6">
      <w:pPr>
        <w:spacing w:line="240" w:lineRule="auto"/>
        <w:jc w:val="both"/>
        <w:rPr>
          <w:rFonts w:eastAsia="Batang" w:cs="Times New Roman"/>
          <w:color w:val="000000"/>
          <w:sz w:val="16"/>
          <w:szCs w:val="16"/>
          <w:lang w:val="en-GB"/>
        </w:rPr>
      </w:pPr>
      <w:r w:rsidRPr="00B128F6">
        <w:rPr>
          <w:rFonts w:eastAsia="Batang" w:cs="Times New Roman"/>
          <w:color w:val="000000"/>
          <w:sz w:val="16"/>
          <w:szCs w:val="16"/>
          <w:lang w:val="en-GB"/>
        </w:rPr>
        <w:t>8.</w:t>
      </w:r>
      <w:r w:rsidRPr="00B128F6">
        <w:rPr>
          <w:rFonts w:eastAsia="Batang" w:cs="Times New Roman"/>
          <w:color w:val="000000"/>
          <w:sz w:val="16"/>
          <w:szCs w:val="16"/>
          <w:lang w:val="en-GB"/>
        </w:rPr>
        <w:tab/>
        <w:t>EXPORTER: The term “exporter” in box 11 may include the manufacturer or the producer.</w:t>
      </w:r>
    </w:p>
    <w:p w14:paraId="044DB3CF" w14:textId="77777777" w:rsidR="00B128F6" w:rsidRPr="00B128F6" w:rsidRDefault="00B128F6" w:rsidP="00B128F6">
      <w:pPr>
        <w:jc w:val="both"/>
        <w:rPr>
          <w:color w:val="000000"/>
          <w:sz w:val="16"/>
          <w:szCs w:val="16"/>
        </w:rPr>
      </w:pPr>
    </w:p>
    <w:p w14:paraId="33F7B9AF" w14:textId="77777777" w:rsidR="00B128F6" w:rsidRPr="00B128F6" w:rsidRDefault="00B128F6" w:rsidP="00B128F6">
      <w:pPr>
        <w:jc w:val="both"/>
        <w:rPr>
          <w:color w:val="000000"/>
          <w:sz w:val="16"/>
          <w:szCs w:val="16"/>
        </w:rPr>
      </w:pPr>
      <w:r w:rsidRPr="00B128F6">
        <w:rPr>
          <w:color w:val="000000"/>
          <w:sz w:val="16"/>
          <w:szCs w:val="16"/>
        </w:rPr>
        <w:t>9.</w:t>
      </w:r>
      <w:r w:rsidRPr="00B128F6">
        <w:rPr>
          <w:color w:val="000000"/>
          <w:sz w:val="16"/>
          <w:szCs w:val="16"/>
        </w:rPr>
        <w:tab/>
        <w:t>FOR OFFICIAL USE: The customs authority of the importing Party must indicate (</w:t>
      </w:r>
      <w:r w:rsidRPr="00B128F6">
        <w:rPr>
          <w:color w:val="000000"/>
          <w:sz w:val="16"/>
          <w:szCs w:val="16"/>
        </w:rPr>
        <w:sym w:font="Symbol" w:char="F0D6"/>
      </w:r>
      <w:r w:rsidRPr="00B128F6">
        <w:rPr>
          <w:color w:val="000000"/>
          <w:sz w:val="16"/>
          <w:szCs w:val="16"/>
        </w:rPr>
        <w:t xml:space="preserve">) in the relevant boxes in </w:t>
      </w:r>
      <w:r w:rsidRPr="00B128F6">
        <w:rPr>
          <w:color w:val="000000"/>
          <w:sz w:val="16"/>
          <w:szCs w:val="16"/>
          <w:lang w:eastAsia="ko-KR"/>
        </w:rPr>
        <w:t>box</w:t>
      </w:r>
      <w:r w:rsidRPr="00B128F6">
        <w:rPr>
          <w:color w:val="000000"/>
          <w:sz w:val="16"/>
          <w:szCs w:val="16"/>
        </w:rPr>
        <w:t xml:space="preserve"> 4 whether or not preferential tariff treatment is accorded. </w:t>
      </w:r>
    </w:p>
    <w:p w14:paraId="419B2BDE" w14:textId="77777777" w:rsidR="00B128F6" w:rsidRPr="00B128F6" w:rsidRDefault="00B128F6" w:rsidP="00B128F6">
      <w:pPr>
        <w:jc w:val="both"/>
        <w:rPr>
          <w:color w:val="000000"/>
          <w:sz w:val="16"/>
          <w:szCs w:val="16"/>
        </w:rPr>
      </w:pPr>
      <w:r w:rsidRPr="00B128F6">
        <w:rPr>
          <w:color w:val="000000"/>
          <w:sz w:val="16"/>
          <w:szCs w:val="16"/>
        </w:rPr>
        <w:t xml:space="preserve"> </w:t>
      </w:r>
    </w:p>
    <w:p w14:paraId="78EEAD73" w14:textId="77777777" w:rsidR="00B128F6" w:rsidRPr="00B128F6" w:rsidRDefault="00B128F6" w:rsidP="00B128F6">
      <w:pPr>
        <w:tabs>
          <w:tab w:val="left" w:pos="709"/>
        </w:tabs>
        <w:jc w:val="both"/>
        <w:rPr>
          <w:color w:val="000000"/>
          <w:sz w:val="16"/>
          <w:szCs w:val="16"/>
        </w:rPr>
      </w:pPr>
      <w:r w:rsidRPr="00B128F6">
        <w:rPr>
          <w:color w:val="000000"/>
          <w:sz w:val="16"/>
          <w:szCs w:val="16"/>
        </w:rPr>
        <w:t>10.</w:t>
      </w:r>
      <w:r w:rsidRPr="00B128F6">
        <w:rPr>
          <w:color w:val="000000"/>
          <w:sz w:val="16"/>
          <w:szCs w:val="16"/>
        </w:rPr>
        <w:tab/>
      </w:r>
      <w:r w:rsidRPr="00B128F6">
        <w:rPr>
          <w:color w:val="000000"/>
          <w:sz w:val="16"/>
          <w:szCs w:val="16"/>
          <w:lang w:eastAsia="ko-KR"/>
        </w:rPr>
        <w:t>REMARKS IN BOX 13</w:t>
      </w:r>
      <w:r w:rsidRPr="00B128F6">
        <w:rPr>
          <w:color w:val="000000"/>
          <w:sz w:val="16"/>
          <w:szCs w:val="16"/>
        </w:rPr>
        <w:t xml:space="preserve">: </w:t>
      </w:r>
    </w:p>
    <w:p w14:paraId="778111C1" w14:textId="77777777" w:rsidR="00B128F6" w:rsidRPr="00B128F6" w:rsidRDefault="00B128F6" w:rsidP="00B128F6">
      <w:pPr>
        <w:jc w:val="both"/>
        <w:rPr>
          <w:color w:val="000000"/>
          <w:sz w:val="16"/>
          <w:szCs w:val="16"/>
        </w:rPr>
      </w:pPr>
    </w:p>
    <w:p w14:paraId="2D93186B" w14:textId="77777777" w:rsidR="00B128F6" w:rsidRPr="00B128F6" w:rsidRDefault="00B128F6" w:rsidP="00B128F6">
      <w:pPr>
        <w:numPr>
          <w:ilvl w:val="0"/>
          <w:numId w:val="5"/>
        </w:numPr>
        <w:spacing w:line="240" w:lineRule="auto"/>
        <w:ind w:left="1418" w:hanging="709"/>
        <w:jc w:val="both"/>
        <w:rPr>
          <w:color w:val="000000"/>
          <w:sz w:val="16"/>
          <w:szCs w:val="16"/>
        </w:rPr>
      </w:pPr>
      <w:r w:rsidRPr="00B128F6">
        <w:rPr>
          <w:color w:val="000000"/>
          <w:sz w:val="16"/>
          <w:szCs w:val="16"/>
        </w:rPr>
        <w:t xml:space="preserve">In cases where invoices are issued by a </w:t>
      </w:r>
      <w:r w:rsidRPr="00B128F6">
        <w:rPr>
          <w:color w:val="000000"/>
          <w:sz w:val="16"/>
          <w:szCs w:val="16"/>
          <w:lang w:eastAsia="ko-KR"/>
        </w:rPr>
        <w:t>non-party</w:t>
      </w:r>
      <w:r w:rsidRPr="00B128F6">
        <w:rPr>
          <w:color w:val="000000"/>
          <w:sz w:val="16"/>
          <w:szCs w:val="16"/>
        </w:rPr>
        <w:t>, “</w:t>
      </w:r>
      <w:r w:rsidRPr="00B128F6">
        <w:rPr>
          <w:color w:val="000000"/>
          <w:sz w:val="16"/>
          <w:szCs w:val="16"/>
          <w:lang w:eastAsia="ko-KR"/>
        </w:rPr>
        <w:t>Non-Party</w:t>
      </w:r>
      <w:r w:rsidRPr="00B128F6">
        <w:rPr>
          <w:color w:val="000000"/>
          <w:sz w:val="16"/>
          <w:szCs w:val="16"/>
        </w:rPr>
        <w:t xml:space="preserve"> Invoicing” should be </w:t>
      </w:r>
      <w:r w:rsidRPr="00B128F6">
        <w:rPr>
          <w:color w:val="000000"/>
          <w:sz w:val="16"/>
          <w:szCs w:val="16"/>
          <w:lang w:eastAsia="ko-KR"/>
        </w:rPr>
        <w:t>recorded</w:t>
      </w:r>
      <w:r w:rsidRPr="00B128F6">
        <w:rPr>
          <w:color w:val="000000"/>
          <w:sz w:val="16"/>
          <w:szCs w:val="16"/>
        </w:rPr>
        <w:t xml:space="preserve"> and such information as name and country of the company issuing the invoice shall be indicated;</w:t>
      </w:r>
    </w:p>
    <w:p w14:paraId="7F1C8BB9" w14:textId="77777777" w:rsidR="00B128F6" w:rsidRPr="00B128F6" w:rsidRDefault="00B128F6" w:rsidP="00B128F6">
      <w:pPr>
        <w:ind w:left="1520" w:hanging="811"/>
        <w:jc w:val="both"/>
        <w:rPr>
          <w:color w:val="000000"/>
          <w:sz w:val="16"/>
          <w:szCs w:val="16"/>
        </w:rPr>
      </w:pPr>
    </w:p>
    <w:p w14:paraId="052923A8" w14:textId="77777777" w:rsidR="00B128F6" w:rsidRPr="00B128F6" w:rsidRDefault="00B128F6" w:rsidP="00B128F6">
      <w:pPr>
        <w:numPr>
          <w:ilvl w:val="0"/>
          <w:numId w:val="5"/>
        </w:numPr>
        <w:spacing w:line="240" w:lineRule="auto"/>
        <w:ind w:left="1418" w:hanging="709"/>
        <w:jc w:val="both"/>
        <w:rPr>
          <w:color w:val="000000"/>
          <w:sz w:val="16"/>
          <w:szCs w:val="16"/>
          <w:lang w:eastAsia="ko-KR"/>
        </w:rPr>
      </w:pPr>
      <w:r w:rsidRPr="00B128F6">
        <w:rPr>
          <w:color w:val="000000"/>
          <w:sz w:val="16"/>
          <w:szCs w:val="16"/>
          <w:lang w:eastAsia="ko-KR"/>
        </w:rPr>
        <w:t>Other remarks should be recorded as necessary.</w:t>
      </w:r>
    </w:p>
    <w:p w14:paraId="01DBB004" w14:textId="02F5228A" w:rsidR="001B1DBC" w:rsidRPr="00B128F6" w:rsidRDefault="001B1DBC" w:rsidP="00B128F6">
      <w:bookmarkStart w:id="0" w:name="_GoBack"/>
      <w:bookmarkEnd w:id="0"/>
    </w:p>
    <w:sectPr w:rsidR="001B1DBC" w:rsidRPr="00B128F6" w:rsidSect="00F36DB8">
      <w:headerReference w:type="default" r:id="rId7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5DFCE" w14:textId="77777777" w:rsidR="00E50597" w:rsidRDefault="00E50597" w:rsidP="007A55DF">
      <w:pPr>
        <w:spacing w:line="240" w:lineRule="auto"/>
      </w:pPr>
      <w:r>
        <w:separator/>
      </w:r>
    </w:p>
  </w:endnote>
  <w:endnote w:type="continuationSeparator" w:id="0">
    <w:p w14:paraId="5D3B8625" w14:textId="77777777" w:rsidR="00E50597" w:rsidRDefault="00E50597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3C1A9" w14:textId="77777777" w:rsidR="00E50597" w:rsidRDefault="00E50597" w:rsidP="007A55DF">
      <w:pPr>
        <w:spacing w:line="240" w:lineRule="auto"/>
      </w:pPr>
      <w:r>
        <w:separator/>
      </w:r>
    </w:p>
  </w:footnote>
  <w:footnote w:type="continuationSeparator" w:id="0">
    <w:p w14:paraId="7136CF78" w14:textId="77777777" w:rsidR="00E50597" w:rsidRDefault="00E50597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825346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082A6882" w14:textId="77777777" w:rsidR="00F36DB8" w:rsidRPr="00F36DB8" w:rsidRDefault="00F36DB8">
        <w:pPr>
          <w:pStyle w:val="Header"/>
          <w:jc w:val="center"/>
          <w:rPr>
            <w:sz w:val="26"/>
            <w:szCs w:val="26"/>
          </w:rPr>
        </w:pPr>
        <w:r w:rsidRPr="00F36DB8">
          <w:rPr>
            <w:sz w:val="26"/>
            <w:szCs w:val="26"/>
          </w:rPr>
          <w:fldChar w:fldCharType="begin"/>
        </w:r>
        <w:r w:rsidRPr="00F36DB8">
          <w:rPr>
            <w:sz w:val="26"/>
            <w:szCs w:val="26"/>
          </w:rPr>
          <w:instrText xml:space="preserve"> PAGE   \* MERGEFORMAT </w:instrText>
        </w:r>
        <w:r w:rsidRPr="00F36DB8">
          <w:rPr>
            <w:sz w:val="26"/>
            <w:szCs w:val="26"/>
          </w:rPr>
          <w:fldChar w:fldCharType="separate"/>
        </w:r>
        <w:r w:rsidR="00DE0EEA">
          <w:rPr>
            <w:noProof/>
            <w:sz w:val="26"/>
            <w:szCs w:val="26"/>
          </w:rPr>
          <w:t>11</w:t>
        </w:r>
        <w:r w:rsidRPr="00F36DB8">
          <w:rPr>
            <w:noProof/>
            <w:sz w:val="26"/>
            <w:szCs w:val="26"/>
          </w:rPr>
          <w:fldChar w:fldCharType="end"/>
        </w:r>
      </w:p>
    </w:sdtContent>
  </w:sdt>
  <w:p w14:paraId="5DF7F8B9" w14:textId="77777777" w:rsidR="00F36DB8" w:rsidRDefault="00F36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F57DB"/>
    <w:multiLevelType w:val="hybridMultilevel"/>
    <w:tmpl w:val="F88252B0"/>
    <w:lvl w:ilvl="0" w:tplc="B644EE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A34FDB"/>
    <w:multiLevelType w:val="hybridMultilevel"/>
    <w:tmpl w:val="8D3E2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E43DE5"/>
    <w:multiLevelType w:val="hybridMultilevel"/>
    <w:tmpl w:val="548CFB12"/>
    <w:lvl w:ilvl="0" w:tplc="BC185774">
      <w:start w:val="1"/>
      <w:numFmt w:val="lowerRoman"/>
      <w:lvlText w:val="(%1)"/>
      <w:lvlJc w:val="left"/>
      <w:pPr>
        <w:ind w:left="15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80" w:hanging="360"/>
      </w:pPr>
    </w:lvl>
    <w:lvl w:ilvl="2" w:tplc="0809001B">
      <w:start w:val="1"/>
      <w:numFmt w:val="lowerRoman"/>
      <w:lvlText w:val="%3."/>
      <w:lvlJc w:val="right"/>
      <w:pPr>
        <w:ind w:left="2600" w:hanging="180"/>
      </w:pPr>
    </w:lvl>
    <w:lvl w:ilvl="3" w:tplc="0809000F">
      <w:start w:val="1"/>
      <w:numFmt w:val="decimal"/>
      <w:lvlText w:val="%4."/>
      <w:lvlJc w:val="left"/>
      <w:pPr>
        <w:ind w:left="3320" w:hanging="360"/>
      </w:pPr>
    </w:lvl>
    <w:lvl w:ilvl="4" w:tplc="08090019">
      <w:start w:val="1"/>
      <w:numFmt w:val="lowerLetter"/>
      <w:lvlText w:val="%5."/>
      <w:lvlJc w:val="left"/>
      <w:pPr>
        <w:ind w:left="4040" w:hanging="360"/>
      </w:pPr>
    </w:lvl>
    <w:lvl w:ilvl="5" w:tplc="0809001B">
      <w:start w:val="1"/>
      <w:numFmt w:val="lowerRoman"/>
      <w:lvlText w:val="%6."/>
      <w:lvlJc w:val="right"/>
      <w:pPr>
        <w:ind w:left="4760" w:hanging="180"/>
      </w:pPr>
    </w:lvl>
    <w:lvl w:ilvl="6" w:tplc="0809000F">
      <w:start w:val="1"/>
      <w:numFmt w:val="decimal"/>
      <w:lvlText w:val="%7."/>
      <w:lvlJc w:val="left"/>
      <w:pPr>
        <w:ind w:left="5480" w:hanging="360"/>
      </w:pPr>
    </w:lvl>
    <w:lvl w:ilvl="7" w:tplc="08090019">
      <w:start w:val="1"/>
      <w:numFmt w:val="lowerLetter"/>
      <w:lvlText w:val="%8."/>
      <w:lvlJc w:val="left"/>
      <w:pPr>
        <w:ind w:left="6200" w:hanging="360"/>
      </w:pPr>
    </w:lvl>
    <w:lvl w:ilvl="8" w:tplc="0809001B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532C"/>
    <w:rsid w:val="000149C9"/>
    <w:rsid w:val="00033161"/>
    <w:rsid w:val="00074736"/>
    <w:rsid w:val="00096F14"/>
    <w:rsid w:val="000974DD"/>
    <w:rsid w:val="000C16E7"/>
    <w:rsid w:val="000C51FB"/>
    <w:rsid w:val="000D60B4"/>
    <w:rsid w:val="000F548F"/>
    <w:rsid w:val="000F752E"/>
    <w:rsid w:val="00101D29"/>
    <w:rsid w:val="00142AE2"/>
    <w:rsid w:val="00144664"/>
    <w:rsid w:val="00145BAA"/>
    <w:rsid w:val="001550C5"/>
    <w:rsid w:val="00180855"/>
    <w:rsid w:val="001914CC"/>
    <w:rsid w:val="001B19F5"/>
    <w:rsid w:val="001B1DBC"/>
    <w:rsid w:val="001B749D"/>
    <w:rsid w:val="001B7DBE"/>
    <w:rsid w:val="001B7DCF"/>
    <w:rsid w:val="001B7E07"/>
    <w:rsid w:val="001C12E7"/>
    <w:rsid w:val="001E1DC4"/>
    <w:rsid w:val="001F7729"/>
    <w:rsid w:val="00201FBC"/>
    <w:rsid w:val="002259CF"/>
    <w:rsid w:val="00231ED0"/>
    <w:rsid w:val="002554A8"/>
    <w:rsid w:val="002659BB"/>
    <w:rsid w:val="00296E4B"/>
    <w:rsid w:val="002B0A00"/>
    <w:rsid w:val="002C3C10"/>
    <w:rsid w:val="002D4F95"/>
    <w:rsid w:val="002F24F2"/>
    <w:rsid w:val="002F4F8F"/>
    <w:rsid w:val="002F79A7"/>
    <w:rsid w:val="00313962"/>
    <w:rsid w:val="00313F2C"/>
    <w:rsid w:val="003229E5"/>
    <w:rsid w:val="00346E69"/>
    <w:rsid w:val="0036164B"/>
    <w:rsid w:val="00361D7C"/>
    <w:rsid w:val="0037291C"/>
    <w:rsid w:val="00374A6C"/>
    <w:rsid w:val="00387A24"/>
    <w:rsid w:val="003A312E"/>
    <w:rsid w:val="003C61B7"/>
    <w:rsid w:val="003E275A"/>
    <w:rsid w:val="003E37B0"/>
    <w:rsid w:val="003E4CE8"/>
    <w:rsid w:val="003F4CC2"/>
    <w:rsid w:val="0040237E"/>
    <w:rsid w:val="004056D0"/>
    <w:rsid w:val="00421440"/>
    <w:rsid w:val="00445549"/>
    <w:rsid w:val="004460F3"/>
    <w:rsid w:val="004922B5"/>
    <w:rsid w:val="00496A8E"/>
    <w:rsid w:val="004B2874"/>
    <w:rsid w:val="004B3904"/>
    <w:rsid w:val="004E759D"/>
    <w:rsid w:val="004E7EBE"/>
    <w:rsid w:val="005073D1"/>
    <w:rsid w:val="00511E23"/>
    <w:rsid w:val="0051322C"/>
    <w:rsid w:val="00521156"/>
    <w:rsid w:val="005425C7"/>
    <w:rsid w:val="005968F5"/>
    <w:rsid w:val="005A3D8D"/>
    <w:rsid w:val="005B7D3D"/>
    <w:rsid w:val="005C6539"/>
    <w:rsid w:val="005D279F"/>
    <w:rsid w:val="005D5759"/>
    <w:rsid w:val="005F5707"/>
    <w:rsid w:val="006017C3"/>
    <w:rsid w:val="0060294F"/>
    <w:rsid w:val="00614E37"/>
    <w:rsid w:val="00643781"/>
    <w:rsid w:val="006522CD"/>
    <w:rsid w:val="006555F8"/>
    <w:rsid w:val="00660656"/>
    <w:rsid w:val="00667156"/>
    <w:rsid w:val="006A49E6"/>
    <w:rsid w:val="006C140B"/>
    <w:rsid w:val="006C6B22"/>
    <w:rsid w:val="006D5325"/>
    <w:rsid w:val="006D7C25"/>
    <w:rsid w:val="006E02A6"/>
    <w:rsid w:val="006F1099"/>
    <w:rsid w:val="007056FD"/>
    <w:rsid w:val="007428C6"/>
    <w:rsid w:val="0074534D"/>
    <w:rsid w:val="00761311"/>
    <w:rsid w:val="007A20F0"/>
    <w:rsid w:val="007A55DF"/>
    <w:rsid w:val="007B15D2"/>
    <w:rsid w:val="007B5769"/>
    <w:rsid w:val="007D020C"/>
    <w:rsid w:val="007D2215"/>
    <w:rsid w:val="007D6E94"/>
    <w:rsid w:val="007E2CE3"/>
    <w:rsid w:val="007F769B"/>
    <w:rsid w:val="007F7B3C"/>
    <w:rsid w:val="008065BA"/>
    <w:rsid w:val="008268A4"/>
    <w:rsid w:val="00836BD5"/>
    <w:rsid w:val="00845145"/>
    <w:rsid w:val="00856061"/>
    <w:rsid w:val="008600CC"/>
    <w:rsid w:val="0086774B"/>
    <w:rsid w:val="008826F9"/>
    <w:rsid w:val="0088354B"/>
    <w:rsid w:val="00893EC0"/>
    <w:rsid w:val="008B4104"/>
    <w:rsid w:val="008C0B2F"/>
    <w:rsid w:val="008E0670"/>
    <w:rsid w:val="00912CA4"/>
    <w:rsid w:val="00925AC9"/>
    <w:rsid w:val="009418B2"/>
    <w:rsid w:val="00945CFA"/>
    <w:rsid w:val="009616A0"/>
    <w:rsid w:val="00976360"/>
    <w:rsid w:val="00992FDA"/>
    <w:rsid w:val="00994881"/>
    <w:rsid w:val="009A123E"/>
    <w:rsid w:val="009A28B9"/>
    <w:rsid w:val="009B26C5"/>
    <w:rsid w:val="009C1874"/>
    <w:rsid w:val="009C261E"/>
    <w:rsid w:val="009C2AEB"/>
    <w:rsid w:val="009C5CBA"/>
    <w:rsid w:val="009D6BC1"/>
    <w:rsid w:val="009E12C2"/>
    <w:rsid w:val="00A01B06"/>
    <w:rsid w:val="00A02F35"/>
    <w:rsid w:val="00A154F5"/>
    <w:rsid w:val="00A23546"/>
    <w:rsid w:val="00A26940"/>
    <w:rsid w:val="00A37371"/>
    <w:rsid w:val="00A663EA"/>
    <w:rsid w:val="00A72C40"/>
    <w:rsid w:val="00A75D80"/>
    <w:rsid w:val="00A76F92"/>
    <w:rsid w:val="00A82747"/>
    <w:rsid w:val="00AB7192"/>
    <w:rsid w:val="00B128F6"/>
    <w:rsid w:val="00B300E3"/>
    <w:rsid w:val="00B30464"/>
    <w:rsid w:val="00B33666"/>
    <w:rsid w:val="00B36699"/>
    <w:rsid w:val="00B416A6"/>
    <w:rsid w:val="00B42BFD"/>
    <w:rsid w:val="00B55143"/>
    <w:rsid w:val="00B61D99"/>
    <w:rsid w:val="00B77369"/>
    <w:rsid w:val="00B92BA3"/>
    <w:rsid w:val="00B96998"/>
    <w:rsid w:val="00BA64F2"/>
    <w:rsid w:val="00C117FA"/>
    <w:rsid w:val="00C14E54"/>
    <w:rsid w:val="00C41FDF"/>
    <w:rsid w:val="00C51C01"/>
    <w:rsid w:val="00C537CA"/>
    <w:rsid w:val="00C622BB"/>
    <w:rsid w:val="00C64420"/>
    <w:rsid w:val="00C84AD8"/>
    <w:rsid w:val="00CB1A93"/>
    <w:rsid w:val="00CB2337"/>
    <w:rsid w:val="00CC1C4D"/>
    <w:rsid w:val="00CD6C07"/>
    <w:rsid w:val="00CF186F"/>
    <w:rsid w:val="00D02664"/>
    <w:rsid w:val="00D156AA"/>
    <w:rsid w:val="00D25C55"/>
    <w:rsid w:val="00D25EE1"/>
    <w:rsid w:val="00D443A5"/>
    <w:rsid w:val="00D62DA7"/>
    <w:rsid w:val="00D9566D"/>
    <w:rsid w:val="00DA42AC"/>
    <w:rsid w:val="00DA7BA6"/>
    <w:rsid w:val="00DB1418"/>
    <w:rsid w:val="00DB3FDA"/>
    <w:rsid w:val="00DC1E9E"/>
    <w:rsid w:val="00DC24A8"/>
    <w:rsid w:val="00DC2BCF"/>
    <w:rsid w:val="00DD21EC"/>
    <w:rsid w:val="00DE007C"/>
    <w:rsid w:val="00DE0EEA"/>
    <w:rsid w:val="00DF6873"/>
    <w:rsid w:val="00E374E9"/>
    <w:rsid w:val="00E50597"/>
    <w:rsid w:val="00E62D69"/>
    <w:rsid w:val="00E65A4F"/>
    <w:rsid w:val="00E667F5"/>
    <w:rsid w:val="00E9088C"/>
    <w:rsid w:val="00EA1C59"/>
    <w:rsid w:val="00EA5C45"/>
    <w:rsid w:val="00EB51CD"/>
    <w:rsid w:val="00ED03DA"/>
    <w:rsid w:val="00ED142A"/>
    <w:rsid w:val="00ED67A1"/>
    <w:rsid w:val="00EE111B"/>
    <w:rsid w:val="00EE3E72"/>
    <w:rsid w:val="00EE46C9"/>
    <w:rsid w:val="00EE518E"/>
    <w:rsid w:val="00EF39C8"/>
    <w:rsid w:val="00F13838"/>
    <w:rsid w:val="00F36DB8"/>
    <w:rsid w:val="00F50E46"/>
    <w:rsid w:val="00F6328C"/>
    <w:rsid w:val="00F64CEC"/>
    <w:rsid w:val="00F7268B"/>
    <w:rsid w:val="00F84E8C"/>
    <w:rsid w:val="00F90092"/>
    <w:rsid w:val="00F93ACA"/>
    <w:rsid w:val="00F96D36"/>
    <w:rsid w:val="00FA21FC"/>
    <w:rsid w:val="00FA38E1"/>
    <w:rsid w:val="00FB6187"/>
    <w:rsid w:val="00FD5103"/>
    <w:rsid w:val="00FF5AE3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8BBEAF0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  <w:style w:type="paragraph" w:customStyle="1" w:styleId="Prrafodelista">
    <w:name w:val="Párrafo de lista"/>
    <w:basedOn w:val="Normal"/>
    <w:uiPriority w:val="34"/>
    <w:qFormat/>
    <w:rsid w:val="009A12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s-ES"/>
    </w:rPr>
  </w:style>
  <w:style w:type="paragraph" w:customStyle="1" w:styleId="Sinespaciado">
    <w:name w:val="Sin espaciado"/>
    <w:qFormat/>
    <w:rsid w:val="009A123E"/>
    <w:pPr>
      <w:spacing w:line="240" w:lineRule="auto"/>
    </w:pPr>
    <w:rPr>
      <w:rFonts w:ascii="Calibri" w:eastAsia="Calibri" w:hAnsi="Calibri" w:cs="Calibri"/>
      <w:sz w:val="22"/>
    </w:rPr>
  </w:style>
  <w:style w:type="paragraph" w:customStyle="1" w:styleId="Prrafodelista1">
    <w:name w:val="Párrafo de lista1"/>
    <w:basedOn w:val="Normal"/>
    <w:rsid w:val="009A123E"/>
    <w:pPr>
      <w:spacing w:after="200" w:line="276" w:lineRule="auto"/>
      <w:ind w:left="720"/>
    </w:pPr>
    <w:rPr>
      <w:rFonts w:ascii="Calibri" w:eastAsia="Calibri" w:hAnsi="Calibri" w:cs="Calibri"/>
      <w:sz w:val="22"/>
      <w:lang w:val="es-CL"/>
    </w:rPr>
  </w:style>
  <w:style w:type="paragraph" w:customStyle="1" w:styleId="Sinespaciado1">
    <w:name w:val="Sin espaciado1"/>
    <w:rsid w:val="009A123E"/>
    <w:pPr>
      <w:spacing w:line="240" w:lineRule="auto"/>
    </w:pPr>
    <w:rPr>
      <w:rFonts w:ascii="Calibri" w:eastAsia="Calibri" w:hAnsi="Calibri" w:cs="Calibri"/>
      <w:sz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2023-12-26T02:58:00Z</dcterms:created>
  <dcterms:modified xsi:type="dcterms:W3CDTF">2023-12-26T02:58:00Z</dcterms:modified>
</cp:coreProperties>
</file>