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B353" w14:textId="77777777" w:rsidR="00EE2274" w:rsidRDefault="00EE2274" w:rsidP="00EE2274">
      <w:pPr>
        <w:ind w:firstLine="720"/>
        <w:jc w:val="both"/>
        <w:rPr>
          <w:rFonts w:ascii="Times New Roman" w:hAnsi="Times New Roman"/>
        </w:rPr>
      </w:pPr>
    </w:p>
    <w:p w14:paraId="7ACC585E" w14:textId="77777777" w:rsidR="00EE2274" w:rsidRPr="00A9527A" w:rsidRDefault="00EE2274" w:rsidP="00EE2274">
      <w:pPr>
        <w:jc w:val="right"/>
        <w:rPr>
          <w:rFonts w:ascii="Times New Roman" w:hAnsi="Times New Roman"/>
          <w:i/>
          <w:sz w:val="20"/>
        </w:rPr>
      </w:pPr>
      <w:r w:rsidRPr="00A952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D478" wp14:editId="1744CB33">
                <wp:simplePos x="0" y="0"/>
                <wp:positionH relativeFrom="column">
                  <wp:posOffset>3267075</wp:posOffset>
                </wp:positionH>
                <wp:positionV relativeFrom="paragraph">
                  <wp:posOffset>-295275</wp:posOffset>
                </wp:positionV>
                <wp:extent cx="2638425" cy="425450"/>
                <wp:effectExtent l="0" t="0" r="28575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2E5E" w14:textId="77777777" w:rsidR="00EE2274" w:rsidRPr="003C56F3" w:rsidRDefault="00EE2274" w:rsidP="00EE2274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 TP-HGTM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-16</w:t>
                            </w:r>
                          </w:p>
                          <w:p w14:paraId="188D86D3" w14:textId="77777777" w:rsidR="00EE2274" w:rsidRPr="00CC1B45" w:rsidRDefault="00EE2274" w:rsidP="00EE22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(Ban hành kèm theo Thông tư số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11/2025</w:t>
                            </w:r>
                            <w:r w:rsidRPr="00CC1B45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5D47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57.25pt;margin-top:-23.25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">
                <v:textbox>
                  <w:txbxContent>
                    <w:p w14:paraId="0BE62E5E" w14:textId="77777777" w:rsidR="00EE2274" w:rsidRPr="003C56F3" w:rsidRDefault="00EE2274" w:rsidP="00EE2274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r w:rsidRPr="003C56F3">
                        <w:rPr>
                          <w:rFonts w:ascii="Times New Roman" w:hAnsi="Times New Roman"/>
                          <w:bCs/>
                        </w:rPr>
                        <w:t>Mẫu TP-HGTM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-16</w:t>
                      </w:r>
                    </w:p>
                    <w:p w14:paraId="188D86D3" w14:textId="77777777" w:rsidR="00EE2274" w:rsidRPr="00CC1B45" w:rsidRDefault="00EE2274" w:rsidP="00EE22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(Ban hành kèm theo Thông tư số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11/2025</w:t>
                      </w:r>
                      <w:r w:rsidRPr="00CC1B45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0C67152C" w14:textId="77777777" w:rsidR="00EE2274" w:rsidRPr="00A9527A" w:rsidRDefault="00EE2274" w:rsidP="00EE2274">
      <w:pPr>
        <w:ind w:right="252"/>
        <w:jc w:val="center"/>
        <w:rPr>
          <w:rFonts w:ascii="Times New Roman" w:hAnsi="Times New Roman"/>
          <w:b/>
          <w:sz w:val="26"/>
          <w:szCs w:val="26"/>
        </w:rPr>
      </w:pPr>
    </w:p>
    <w:p w14:paraId="69A3F8BF" w14:textId="77777777" w:rsidR="00EE2274" w:rsidRPr="00A9527A" w:rsidRDefault="00EE2274" w:rsidP="00EE2274">
      <w:pPr>
        <w:jc w:val="right"/>
        <w:rPr>
          <w:rFonts w:ascii="Times New Roman" w:hAnsi="Times New Roman"/>
          <w:i/>
          <w:sz w:val="20"/>
        </w:rPr>
      </w:pPr>
    </w:p>
    <w:p w14:paraId="528AA754" w14:textId="77777777" w:rsidR="00EE2274" w:rsidRPr="002B156D" w:rsidRDefault="00EE2274" w:rsidP="00EE2274">
      <w:pPr>
        <w:ind w:right="252"/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 xml:space="preserve">CỘNG HOÀ XÃ HỘI CHỦ NGHĨA VIỆT NAM </w:t>
      </w:r>
    </w:p>
    <w:p w14:paraId="2C422998" w14:textId="77777777" w:rsidR="00EE2274" w:rsidRPr="002B156D" w:rsidRDefault="00EE2274" w:rsidP="00EE2274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B156D">
        <w:rPr>
          <w:rFonts w:ascii="Times New Roman" w:hAnsi="Times New Roman"/>
          <w:b/>
          <w:sz w:val="28"/>
          <w:szCs w:val="28"/>
        </w:rPr>
        <w:t>Độc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do -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Hạnh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phúc</w:t>
      </w:r>
      <w:proofErr w:type="spellEnd"/>
    </w:p>
    <w:p w14:paraId="01426B2A" w14:textId="77777777" w:rsidR="00EE2274" w:rsidRPr="002B156D" w:rsidRDefault="00EE2274" w:rsidP="00EE2274">
      <w:pPr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342191" wp14:editId="7BF8A0CC">
                <wp:simplePos x="0" y="0"/>
                <wp:positionH relativeFrom="column">
                  <wp:posOffset>1979295</wp:posOffset>
                </wp:positionH>
                <wp:positionV relativeFrom="paragraph">
                  <wp:posOffset>26669</wp:posOffset>
                </wp:positionV>
                <wp:extent cx="19431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2D794" id="Straight Connector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85pt,2.1pt" to="308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HvqT5HaAAAABwEAAA8AAAAAAAAAAAAAAAAACgQAAGRycy9kb3ducmV2Lnht&#10;bFBLBQYAAAAABAAEAPMAAAARBQAAAAA=&#10;"/>
            </w:pict>
          </mc:Fallback>
        </mc:AlternateContent>
      </w:r>
      <w:r w:rsidRPr="002B156D">
        <w:rPr>
          <w:rFonts w:ascii="Times New Roman" w:hAnsi="Times New Roman"/>
          <w:b/>
          <w:sz w:val="28"/>
          <w:szCs w:val="28"/>
        </w:rPr>
        <w:t xml:space="preserve">GIẤY ĐỀ NGHỊ </w:t>
      </w:r>
    </w:p>
    <w:p w14:paraId="6C15CD8C" w14:textId="77777777" w:rsidR="00EE2274" w:rsidRPr="002B156D" w:rsidRDefault="00EE2274" w:rsidP="00EE2274">
      <w:pPr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>CẤP LẠI GIẤY ĐĂNG KÝ HOẠT ĐỘNG CHI NHÁNH CỦA</w:t>
      </w:r>
    </w:p>
    <w:p w14:paraId="1B7B62E8" w14:textId="77777777" w:rsidR="00EE2274" w:rsidRPr="002B156D" w:rsidRDefault="00EE2274" w:rsidP="00EE2274">
      <w:pPr>
        <w:jc w:val="center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>TỔ CHỨC HÒA GIẢI THƯƠNG MẠI NƯỚC NGOÀI TẠI VIỆT NAM</w:t>
      </w:r>
    </w:p>
    <w:p w14:paraId="678E24A3" w14:textId="77777777" w:rsidR="00EE2274" w:rsidRPr="002B156D" w:rsidRDefault="00EE2274" w:rsidP="00EE227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20708F" w14:textId="77777777" w:rsidR="00EE2274" w:rsidRPr="002B156D" w:rsidRDefault="00EE2274" w:rsidP="00EE2274">
      <w:pPr>
        <w:spacing w:after="1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Kính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gửi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B156D">
        <w:rPr>
          <w:rFonts w:ascii="Times New Roman" w:hAnsi="Times New Roman"/>
          <w:sz w:val="28"/>
          <w:szCs w:val="28"/>
        </w:rPr>
        <w:t>1)…</w:t>
      </w:r>
      <w:proofErr w:type="gramEnd"/>
      <w:r w:rsidRPr="002B156D">
        <w:rPr>
          <w:rFonts w:ascii="Times New Roman" w:hAnsi="Times New Roman"/>
          <w:sz w:val="28"/>
          <w:szCs w:val="28"/>
        </w:rPr>
        <w:t>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</w:p>
    <w:p w14:paraId="1E8AF4A5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C</w:t>
      </w:r>
      <w:r w:rsidRPr="002B156D">
        <w:rPr>
          <w:rFonts w:ascii="Times New Roman" w:hAnsi="Times New Roman"/>
          <w:sz w:val="28"/>
          <w:szCs w:val="28"/>
          <w:lang w:val="vi-VN"/>
        </w:rPr>
        <w:t>hi nhánh</w:t>
      </w:r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  <w:lang w:val="vi-VN"/>
        </w:rPr>
        <w:t xml:space="preserve"> tổ chức hòa giải thương mại nước ngoài tại Việt Nam</w:t>
      </w:r>
      <w:r w:rsidRPr="002B156D">
        <w:rPr>
          <w:rFonts w:ascii="Times New Roman" w:hAnsi="Times New Roman"/>
          <w:sz w:val="28"/>
          <w:szCs w:val="28"/>
        </w:rPr>
        <w:t>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</w:p>
    <w:p w14:paraId="53D8177C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2409DD12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Giấy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đăng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ký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hoạt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>……</w:t>
      </w:r>
      <w:proofErr w:type="gramStart"/>
      <w:r w:rsidRPr="002B156D">
        <w:rPr>
          <w:rFonts w:ascii="Times New Roman" w:hAnsi="Times New Roman"/>
          <w:sz w:val="28"/>
          <w:szCs w:val="28"/>
        </w:rPr>
        <w:t>....</w:t>
      </w:r>
      <w:proofErr w:type="spellStart"/>
      <w:r w:rsidRPr="002B156D">
        <w:rPr>
          <w:rFonts w:ascii="Times New Roman" w:hAnsi="Times New Roman"/>
          <w:sz w:val="28"/>
          <w:szCs w:val="28"/>
        </w:rPr>
        <w:t>được</w:t>
      </w:r>
      <w:proofErr w:type="spellEnd"/>
      <w:proofErr w:type="gram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proofErr w:type="gramStart"/>
      <w:r w:rsidRPr="002B156D">
        <w:rPr>
          <w:rFonts w:ascii="Times New Roman" w:hAnsi="Times New Roman"/>
          <w:sz w:val="28"/>
          <w:szCs w:val="28"/>
        </w:rPr>
        <w:t>.....</w:t>
      </w:r>
      <w:proofErr w:type="spellStart"/>
      <w:proofErr w:type="gramEnd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>......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>....</w:t>
      </w:r>
    </w:p>
    <w:p w14:paraId="2972BA08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Địa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trụ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.........................................................................................................</w:t>
      </w:r>
    </w:p>
    <w:p w14:paraId="31578B1E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0680B8F2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>Trưởng chi nhánh</w:t>
      </w:r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  <w:lang w:val="vi-VN"/>
        </w:rPr>
        <w:t xml:space="preserve"> tổ chức hòa giải thương mại nước ngoài tại Việt Nam: </w:t>
      </w:r>
    </w:p>
    <w:p w14:paraId="1343D47D" w14:textId="77777777" w:rsidR="00EE2274" w:rsidRPr="002B156D" w:rsidRDefault="00EE2274" w:rsidP="00EE2274">
      <w:pPr>
        <w:tabs>
          <w:tab w:val="left" w:leader="dot" w:pos="7088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>Họ và tên</w:t>
      </w:r>
      <w:r w:rsidRPr="002B156D">
        <w:rPr>
          <w:rFonts w:ascii="Times New Roman" w:hAnsi="Times New Roman"/>
          <w:sz w:val="28"/>
          <w:szCs w:val="28"/>
        </w:rPr>
        <w:t>:</w:t>
      </w:r>
      <w:r w:rsidRPr="002B156D">
        <w:rPr>
          <w:rFonts w:ascii="Times New Roman" w:hAnsi="Times New Roman"/>
          <w:sz w:val="28"/>
          <w:szCs w:val="28"/>
        </w:rPr>
        <w:tab/>
      </w:r>
      <w:r w:rsidRPr="002B156D">
        <w:rPr>
          <w:rFonts w:ascii="Times New Roman" w:hAnsi="Times New Roman"/>
          <w:sz w:val="28"/>
          <w:szCs w:val="28"/>
          <w:lang w:val="vi-VN"/>
        </w:rPr>
        <w:t>Giới tính</w:t>
      </w:r>
      <w:r>
        <w:rPr>
          <w:rFonts w:ascii="Times New Roman" w:hAnsi="Times New Roman"/>
          <w:sz w:val="28"/>
          <w:szCs w:val="28"/>
        </w:rPr>
        <w:t xml:space="preserve"> (2):</w:t>
      </w:r>
    </w:p>
    <w:p w14:paraId="2C3B7835" w14:textId="77777777" w:rsidR="00EE2274" w:rsidRPr="002B156D" w:rsidRDefault="00EE2274" w:rsidP="00EE2274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:…</w:t>
      </w:r>
      <w:proofErr w:type="gramEnd"/>
      <w:r>
        <w:rPr>
          <w:rFonts w:ascii="Times New Roman" w:hAnsi="Times New Roman"/>
          <w:sz w:val="28"/>
          <w:szCs w:val="28"/>
        </w:rPr>
        <w:t>……/……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>
        <w:rPr>
          <w:rFonts w:ascii="Times New Roman" w:hAnsi="Times New Roman"/>
          <w:sz w:val="28"/>
          <w:szCs w:val="28"/>
        </w:rPr>
        <w:t>/</w:t>
      </w:r>
      <w:r w:rsidRPr="002B156D">
        <w:rPr>
          <w:rFonts w:ascii="Times New Roman" w:hAnsi="Times New Roman"/>
          <w:sz w:val="28"/>
          <w:szCs w:val="28"/>
        </w:rPr>
        <w:t xml:space="preserve">Quốc </w:t>
      </w:r>
      <w:proofErr w:type="spellStart"/>
      <w:r w:rsidRPr="002B156D">
        <w:rPr>
          <w:rFonts w:ascii="Times New Roman" w:hAnsi="Times New Roman"/>
          <w:sz w:val="28"/>
          <w:szCs w:val="28"/>
        </w:rPr>
        <w:t>tị</w:t>
      </w:r>
      <w:r>
        <w:rPr>
          <w:rFonts w:ascii="Times New Roman" w:hAnsi="Times New Roman"/>
          <w:sz w:val="28"/>
          <w:szCs w:val="28"/>
        </w:rPr>
        <w:t>ch</w:t>
      </w:r>
      <w:proofErr w:type="spellEnd"/>
      <w:r>
        <w:rPr>
          <w:rFonts w:ascii="Times New Roman" w:hAnsi="Times New Roman"/>
          <w:sz w:val="28"/>
          <w:szCs w:val="28"/>
        </w:rPr>
        <w:t xml:space="preserve"> (3</w:t>
      </w:r>
      <w:proofErr w:type="gramStart"/>
      <w:r>
        <w:rPr>
          <w:rFonts w:ascii="Times New Roman" w:hAnsi="Times New Roman"/>
          <w:sz w:val="28"/>
          <w:szCs w:val="28"/>
        </w:rPr>
        <w:t>):…</w:t>
      </w:r>
      <w:proofErr w:type="gramEnd"/>
      <w:r>
        <w:rPr>
          <w:rFonts w:ascii="Times New Roman" w:hAnsi="Times New Roman"/>
          <w:sz w:val="28"/>
          <w:szCs w:val="28"/>
        </w:rPr>
        <w:t>………….</w:t>
      </w:r>
    </w:p>
    <w:p w14:paraId="007F56F5" w14:textId="77777777" w:rsidR="00EE2274" w:rsidRPr="002B156D" w:rsidRDefault="00EE2274" w:rsidP="00EE2274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>Số Thẻ căn cước/Số Thẻ Căn cước công dân</w:t>
      </w:r>
      <w:r w:rsidRPr="002B156D">
        <w:rPr>
          <w:rFonts w:ascii="Times New Roman" w:hAnsi="Times New Roman"/>
          <w:sz w:val="28"/>
          <w:szCs w:val="28"/>
          <w:lang w:val="vi-VN"/>
        </w:rPr>
        <w:t>/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Số định danh cá nhân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(đối với công dân Việt Nam)</w:t>
      </w:r>
      <w:r w:rsidRPr="002B156D">
        <w:rPr>
          <w:rFonts w:ascii="Times New Roman" w:hAnsi="Times New Roman"/>
          <w:sz w:val="28"/>
          <w:szCs w:val="28"/>
          <w:lang w:val="nl-NL"/>
        </w:rPr>
        <w:t xml:space="preserve">:................................... </w:t>
      </w:r>
    </w:p>
    <w:p w14:paraId="3037B658" w14:textId="77777777" w:rsidR="00EE2274" w:rsidRPr="002B156D" w:rsidRDefault="00EE2274" w:rsidP="00EE2274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(4</w:t>
      </w:r>
      <w:proofErr w:type="gramStart"/>
      <w:r w:rsidRPr="002B156D">
        <w:rPr>
          <w:rFonts w:ascii="Times New Roman" w:hAnsi="Times New Roman"/>
          <w:sz w:val="28"/>
          <w:szCs w:val="28"/>
        </w:rPr>
        <w:t>):.......</w:t>
      </w:r>
      <w:proofErr w:type="gramEnd"/>
      <w:r w:rsidRPr="002B156D">
        <w:rPr>
          <w:rFonts w:ascii="Times New Roman" w:hAnsi="Times New Roman"/>
          <w:sz w:val="28"/>
          <w:szCs w:val="28"/>
        </w:rPr>
        <w:t>/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/......... 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(5</w:t>
      </w:r>
      <w:proofErr w:type="gramStart"/>
      <w:r w:rsidRPr="002B156D">
        <w:rPr>
          <w:rFonts w:ascii="Times New Roman" w:hAnsi="Times New Roman"/>
          <w:sz w:val="28"/>
          <w:szCs w:val="28"/>
        </w:rPr>
        <w:t>):…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……………………… </w:t>
      </w:r>
    </w:p>
    <w:p w14:paraId="645B106E" w14:textId="77777777" w:rsidR="00EE2274" w:rsidRPr="002B156D" w:rsidRDefault="00EE2274" w:rsidP="00EE2274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2B156D">
        <w:rPr>
          <w:rFonts w:ascii="Times New Roman" w:hAnsi="Times New Roman"/>
          <w:sz w:val="28"/>
          <w:szCs w:val="28"/>
          <w:lang w:val="nl-NL"/>
        </w:rPr>
        <w:t xml:space="preserve">Số Hộ chiếu </w:t>
      </w:r>
      <w:r w:rsidRPr="002B156D">
        <w:rPr>
          <w:rFonts w:ascii="Times New Roman" w:hAnsi="Times New Roman"/>
          <w:i/>
          <w:iCs/>
          <w:sz w:val="28"/>
          <w:szCs w:val="28"/>
          <w:lang w:val="nl-NL"/>
        </w:rPr>
        <w:t>(đối với người nước ngoài)</w:t>
      </w:r>
      <w:r w:rsidRPr="002B156D">
        <w:rPr>
          <w:rFonts w:ascii="Times New Roman" w:hAnsi="Times New Roman"/>
          <w:sz w:val="28"/>
          <w:szCs w:val="28"/>
          <w:lang w:val="nl-NL"/>
        </w:rPr>
        <w:t>:..................................</w:t>
      </w:r>
    </w:p>
    <w:p w14:paraId="149235BA" w14:textId="77777777" w:rsidR="00EE2274" w:rsidRPr="002B156D" w:rsidRDefault="00EE2274" w:rsidP="00EE2274">
      <w:pPr>
        <w:spacing w:before="120" w:after="120" w:line="320" w:lineRule="exact"/>
        <w:rPr>
          <w:rFonts w:ascii=".VnTime" w:hAnsi=".VnTime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>:.......</w:t>
      </w:r>
      <w:proofErr w:type="gramEnd"/>
      <w:r w:rsidRPr="002B156D">
        <w:rPr>
          <w:rFonts w:ascii="Times New Roman" w:hAnsi="Times New Roman"/>
          <w:sz w:val="28"/>
          <w:szCs w:val="28"/>
        </w:rPr>
        <w:t>/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/......... </w:t>
      </w:r>
      <w:proofErr w:type="spellStart"/>
      <w:r w:rsidRPr="002B156D">
        <w:rPr>
          <w:rFonts w:ascii="Times New Roman" w:hAnsi="Times New Roman"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………………………………</w:t>
      </w:r>
    </w:p>
    <w:p w14:paraId="4823CFA0" w14:textId="77777777" w:rsidR="00EE2274" w:rsidRPr="002B156D" w:rsidRDefault="00EE2274" w:rsidP="00EE2274">
      <w:pPr>
        <w:tabs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</w:rPr>
        <w:t>:</w:t>
      </w:r>
      <w:r w:rsidRPr="002B156D">
        <w:rPr>
          <w:rFonts w:ascii="Times New Roman" w:hAnsi="Times New Roman"/>
          <w:sz w:val="28"/>
          <w:szCs w:val="28"/>
        </w:rPr>
        <w:tab/>
        <w:t>Email:</w:t>
      </w:r>
      <w:r w:rsidRPr="002B156D">
        <w:rPr>
          <w:rFonts w:ascii="Times New Roman" w:hAnsi="Times New Roman"/>
          <w:sz w:val="28"/>
          <w:szCs w:val="28"/>
        </w:rPr>
        <w:tab/>
      </w:r>
    </w:p>
    <w:p w14:paraId="20E109AA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 xml:space="preserve">Đề nghị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  <w:lang w:val="vi-VN"/>
        </w:rPr>
        <w:t xml:space="preserve"> Tư pháp cấp lại Giấy </w:t>
      </w:r>
      <w:proofErr w:type="spellStart"/>
      <w:r w:rsidRPr="002B156D">
        <w:rPr>
          <w:rFonts w:ascii="Times New Roman" w:hAnsi="Times New Roman"/>
          <w:sz w:val="28"/>
          <w:szCs w:val="28"/>
        </w:rPr>
        <w:t>đăng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ký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hoạt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sz w:val="28"/>
          <w:szCs w:val="28"/>
          <w:lang w:val="vi-VN"/>
        </w:rPr>
        <w:t>chi nhánh</w:t>
      </w:r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  <w:lang w:val="vi-VN"/>
        </w:rPr>
        <w:t xml:space="preserve"> tổ chức hòa giải thương mại nước ngoài tại Việt Nam với </w:t>
      </w:r>
      <w:proofErr w:type="spellStart"/>
      <w:r w:rsidRPr="002B156D">
        <w:rPr>
          <w:rFonts w:ascii="Times New Roman" w:hAnsi="Times New Roman"/>
          <w:sz w:val="28"/>
          <w:szCs w:val="28"/>
        </w:rPr>
        <w:t>lý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B156D">
        <w:rPr>
          <w:rFonts w:ascii="Times New Roman" w:hAnsi="Times New Roman"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lại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r w:rsidRPr="002B156D">
        <w:rPr>
          <w:rFonts w:ascii="Times New Roman" w:hAnsi="Times New Roman"/>
          <w:sz w:val="28"/>
          <w:szCs w:val="28"/>
          <w:lang w:val="vi-VN"/>
        </w:rPr>
        <w:t>như sau:</w:t>
      </w:r>
      <w:r w:rsidRPr="002B156D">
        <w:rPr>
          <w:rFonts w:ascii="Times New Roman" w:hAnsi="Times New Roman"/>
          <w:sz w:val="28"/>
          <w:szCs w:val="28"/>
        </w:rPr>
        <w:t>…………….</w:t>
      </w:r>
    </w:p>
    <w:p w14:paraId="743C7EBE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4FD743DF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Chúng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tôi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2B156D">
        <w:rPr>
          <w:rFonts w:ascii="Times New Roman" w:hAnsi="Times New Roman"/>
          <w:sz w:val="28"/>
          <w:szCs w:val="28"/>
        </w:rPr>
        <w:t>kết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nghiêm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chỉnh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tuân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đầy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đủ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nghĩa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quy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</w:rPr>
        <w:t>.</w:t>
      </w:r>
    </w:p>
    <w:p w14:paraId="10539DCD" w14:textId="77777777" w:rsidR="00EE2274" w:rsidRPr="002B156D" w:rsidRDefault="00EE2274" w:rsidP="00EE2274">
      <w:pPr>
        <w:spacing w:before="120" w:after="120" w:line="320" w:lineRule="exact"/>
        <w:rPr>
          <w:rFonts w:ascii="Times New Roman" w:hAnsi="Times New Roman"/>
          <w:sz w:val="28"/>
          <w:szCs w:val="28"/>
          <w:lang w:val="vi-VN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>Tài liệu gửi kèm:</w:t>
      </w:r>
    </w:p>
    <w:p w14:paraId="72D98880" w14:textId="77777777" w:rsidR="00EE2274" w:rsidRPr="002B156D" w:rsidRDefault="00EE2274" w:rsidP="00EE2274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>1. ……………………………………………………………………………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</w:p>
    <w:p w14:paraId="1E569E33" w14:textId="77777777" w:rsidR="00EE2274" w:rsidRPr="00A9527A" w:rsidRDefault="00EE2274" w:rsidP="00EE2274">
      <w:pPr>
        <w:spacing w:before="120" w:after="120" w:line="320" w:lineRule="exact"/>
        <w:jc w:val="both"/>
        <w:rPr>
          <w:rFonts w:ascii="Times New Roman" w:hAnsi="Times New Roman"/>
          <w:szCs w:val="28"/>
        </w:rPr>
      </w:pPr>
      <w:r w:rsidRPr="002B156D">
        <w:rPr>
          <w:rFonts w:ascii="Times New Roman" w:hAnsi="Times New Roman"/>
          <w:sz w:val="28"/>
          <w:szCs w:val="28"/>
        </w:rPr>
        <w:lastRenderedPageBreak/>
        <w:t>2.………………………………………………………………………..............</w:t>
      </w:r>
    </w:p>
    <w:tbl>
      <w:tblPr>
        <w:tblW w:w="99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EE2274" w:rsidRPr="00A9527A" w14:paraId="57A97797" w14:textId="77777777" w:rsidTr="00AC3D98">
        <w:tc>
          <w:tcPr>
            <w:tcW w:w="4920" w:type="dxa"/>
          </w:tcPr>
          <w:p w14:paraId="7BFFBC34" w14:textId="77777777" w:rsidR="00EE2274" w:rsidRPr="00A9527A" w:rsidRDefault="00EE2274" w:rsidP="00AC3D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9527A">
              <w:rPr>
                <w:rFonts w:ascii="Times New Roman" w:hAnsi="Times New Roman"/>
                <w:szCs w:val="28"/>
              </w:rPr>
              <w:tab/>
            </w:r>
            <w:r w:rsidRPr="00A9527A">
              <w:rPr>
                <w:rFonts w:ascii="Times New Roman" w:hAnsi="Times New Roman"/>
                <w:szCs w:val="28"/>
              </w:rPr>
              <w:tab/>
            </w:r>
            <w:r w:rsidRPr="00A9527A"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5040" w:type="dxa"/>
          </w:tcPr>
          <w:p w14:paraId="1CE40124" w14:textId="77777777" w:rsidR="00EE2274" w:rsidRPr="00A9527A" w:rsidRDefault="00EE2274" w:rsidP="00AC3D98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A9527A">
              <w:rPr>
                <w:rFonts w:ascii="Times New Roman" w:hAnsi="Times New Roman"/>
                <w:i/>
                <w:szCs w:val="28"/>
              </w:rPr>
              <w:t>Tỉnh</w:t>
            </w:r>
            <w:proofErr w:type="spellEnd"/>
            <w:r w:rsidRPr="00A9527A">
              <w:rPr>
                <w:rFonts w:ascii="Times New Roman" w:hAnsi="Times New Roman"/>
                <w:i/>
                <w:szCs w:val="28"/>
              </w:rPr>
              <w:t xml:space="preserve"> (</w:t>
            </w:r>
            <w:proofErr w:type="spellStart"/>
            <w:r w:rsidRPr="00A9527A">
              <w:rPr>
                <w:rFonts w:ascii="Times New Roman" w:hAnsi="Times New Roman"/>
                <w:i/>
                <w:szCs w:val="28"/>
              </w:rPr>
              <w:t>thành</w:t>
            </w:r>
            <w:proofErr w:type="spellEnd"/>
            <w:r w:rsidRPr="00A9527A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i/>
                <w:szCs w:val="28"/>
              </w:rPr>
              <w:t>phố</w:t>
            </w:r>
            <w:proofErr w:type="spellEnd"/>
            <w:r w:rsidRPr="00A9527A">
              <w:rPr>
                <w:rFonts w:ascii="Times New Roman" w:hAnsi="Times New Roman"/>
                <w:i/>
                <w:szCs w:val="28"/>
              </w:rPr>
              <w:t xml:space="preserve">), </w:t>
            </w:r>
            <w:proofErr w:type="spellStart"/>
            <w:r w:rsidRPr="00A9527A">
              <w:rPr>
                <w:rFonts w:ascii="Times New Roman" w:hAnsi="Times New Roman"/>
                <w:i/>
                <w:szCs w:val="28"/>
              </w:rPr>
              <w:t>ngày</w:t>
            </w:r>
            <w:proofErr w:type="spellEnd"/>
            <w:r w:rsidRPr="00A9527A">
              <w:rPr>
                <w:rFonts w:ascii="Times New Roman" w:hAnsi="Times New Roman"/>
                <w:i/>
                <w:szCs w:val="28"/>
              </w:rPr>
              <w:t xml:space="preserve">… </w:t>
            </w:r>
            <w:proofErr w:type="spellStart"/>
            <w:r w:rsidRPr="00A9527A">
              <w:rPr>
                <w:rFonts w:ascii="Times New Roman" w:hAnsi="Times New Roman"/>
                <w:i/>
                <w:szCs w:val="28"/>
              </w:rPr>
              <w:t>tháng</w:t>
            </w:r>
            <w:proofErr w:type="spellEnd"/>
            <w:r w:rsidRPr="00A9527A">
              <w:rPr>
                <w:rFonts w:ascii="Times New Roman" w:hAnsi="Times New Roman"/>
                <w:i/>
                <w:szCs w:val="28"/>
              </w:rPr>
              <w:t xml:space="preserve"> …</w:t>
            </w:r>
            <w:proofErr w:type="spellStart"/>
            <w:r w:rsidRPr="00A9527A">
              <w:rPr>
                <w:rFonts w:ascii="Times New Roman" w:hAnsi="Times New Roman"/>
                <w:i/>
                <w:szCs w:val="28"/>
              </w:rPr>
              <w:t>năm</w:t>
            </w:r>
            <w:proofErr w:type="spellEnd"/>
            <w:r w:rsidRPr="00A9527A">
              <w:rPr>
                <w:rFonts w:ascii="Times New Roman" w:hAnsi="Times New Roman"/>
                <w:i/>
                <w:szCs w:val="28"/>
              </w:rPr>
              <w:t>…</w:t>
            </w:r>
          </w:p>
          <w:p w14:paraId="720C8B6E" w14:textId="77777777" w:rsidR="00EE2274" w:rsidRPr="00A9527A" w:rsidRDefault="00EE2274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chi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nhánh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>tại</w:t>
            </w:r>
            <w:proofErr w:type="spellEnd"/>
            <w:r w:rsidRPr="00A952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Việt Nam</w:t>
            </w:r>
          </w:p>
          <w:p w14:paraId="664DF47E" w14:textId="77777777" w:rsidR="00EE2274" w:rsidRPr="00A9527A" w:rsidRDefault="00EE2274" w:rsidP="00AC3D9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527A">
              <w:rPr>
                <w:rFonts w:ascii="Times New Roman" w:hAnsi="Times New Roman"/>
                <w:bCs/>
                <w:i/>
                <w:szCs w:val="28"/>
                <w:lang w:val="nl-NL"/>
              </w:rPr>
              <w:t>(Chữ ký/chữ ký số, họ tên; dấu/chữ ký số của tổ chức)</w:t>
            </w:r>
          </w:p>
        </w:tc>
      </w:tr>
    </w:tbl>
    <w:p w14:paraId="1B5DB253" w14:textId="77777777" w:rsidR="00EE2274" w:rsidRPr="002B156D" w:rsidRDefault="00EE2274" w:rsidP="00EE2274">
      <w:pPr>
        <w:spacing w:before="120" w:after="120" w:line="320" w:lineRule="exact"/>
        <w:ind w:firstLine="72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B156D">
        <w:rPr>
          <w:rFonts w:ascii="Times New Roman" w:hAnsi="Times New Roman"/>
          <w:b/>
          <w:i/>
          <w:sz w:val="28"/>
          <w:szCs w:val="28"/>
        </w:rPr>
        <w:t>Ghi</w:t>
      </w:r>
      <w:proofErr w:type="spellEnd"/>
      <w:r w:rsidRPr="002B156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i/>
          <w:sz w:val="28"/>
          <w:szCs w:val="28"/>
        </w:rPr>
        <w:t>chú</w:t>
      </w:r>
      <w:proofErr w:type="spellEnd"/>
      <w:r w:rsidRPr="002B156D">
        <w:rPr>
          <w:rFonts w:ascii="Times New Roman" w:hAnsi="Times New Roman"/>
          <w:b/>
          <w:i/>
          <w:sz w:val="28"/>
          <w:szCs w:val="28"/>
        </w:rPr>
        <w:t>:</w:t>
      </w:r>
    </w:p>
    <w:p w14:paraId="748EE527" w14:textId="77777777" w:rsidR="00EE2274" w:rsidRPr="002B156D" w:rsidRDefault="00EE2274" w:rsidP="00EE2274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1. Thông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(1):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thuộc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trung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chi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nhánh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tổ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chức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hoà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ngoài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Việt Nam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đặt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trụ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28FA028E" w14:textId="77777777" w:rsidR="00EE2274" w:rsidRPr="002B156D" w:rsidRDefault="00EE2274" w:rsidP="00EE2274">
      <w:pPr>
        <w:spacing w:before="120" w:after="120" w:line="24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2. Các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(2), (3), (4), (5): </w:t>
      </w:r>
    </w:p>
    <w:p w14:paraId="1A40BEF4" w14:textId="77777777" w:rsidR="00EE2274" w:rsidRPr="002B156D" w:rsidRDefault="00EE2274" w:rsidP="00EE2274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- Trường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hợp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nộp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tuyến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dữ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liệu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quốc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gia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cư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điền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noProof/>
          <w:color w:val="000000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tục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cần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kê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điền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tục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kê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đầy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đủ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40EA676A" w14:textId="77777777" w:rsidR="00EE2274" w:rsidRPr="002B156D" w:rsidRDefault="00EE2274" w:rsidP="00EE2274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- Trường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hợp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nộp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giấy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nộp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tiếp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hoặc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qua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bưu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): </w:t>
      </w:r>
      <w:r w:rsidRPr="002B156D">
        <w:rPr>
          <w:rFonts w:ascii="Times New Roman" w:hAnsi="Times New Roman"/>
          <w:i/>
          <w:noProof/>
          <w:color w:val="000000"/>
          <w:sz w:val="28"/>
          <w:szCs w:val="28"/>
        </w:rPr>
        <w:t>người thực hiện thủ tục hành chính kê khai đầy đủ trong biểu mẫu.</w:t>
      </w:r>
    </w:p>
    <w:p w14:paraId="7B8E2000" w14:textId="77777777" w:rsidR="00EE2274" w:rsidRPr="002B156D" w:rsidRDefault="00EE2274" w:rsidP="00EE227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3. Các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này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sử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xây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tử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quan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quản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lý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cung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dịch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tuyến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166E9FAE" w14:textId="77777777" w:rsidR="00EE2274" w:rsidRPr="002B156D" w:rsidRDefault="00EE2274" w:rsidP="00EE2274">
      <w:pPr>
        <w:widowControl w:val="0"/>
        <w:spacing w:before="120" w:after="120" w:line="360" w:lineRule="atLeast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2CF09D78" w14:textId="77777777" w:rsidR="00EE2274" w:rsidRDefault="00EE2274" w:rsidP="00EE2274">
      <w:pPr>
        <w:widowControl w:val="0"/>
        <w:spacing w:before="120" w:after="120" w:line="360" w:lineRule="atLeas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32E7F3F" w14:textId="77777777" w:rsidR="00EE2274" w:rsidRDefault="00EE2274"/>
    <w:sectPr w:rsidR="00EE2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74"/>
    <w:rsid w:val="00961AC7"/>
    <w:rsid w:val="00E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CE86"/>
  <w15:chartTrackingRefBased/>
  <w15:docId w15:val="{7D62B03C-E73C-454B-A1BA-DA89F67D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7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2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2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7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7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7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7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2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27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2025-07-01T04:05:00Z</dcterms:created>
  <dcterms:modified xsi:type="dcterms:W3CDTF">2025-07-01T04:05:00Z</dcterms:modified>
</cp:coreProperties>
</file>