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00" w:rsidRPr="00520500" w:rsidRDefault="00520500" w:rsidP="00520500">
      <w:pPr>
        <w:spacing w:after="0"/>
        <w:jc w:val="right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>Mẫu số 4</w:t>
      </w:r>
    </w:p>
    <w:p w:rsidR="00520500" w:rsidRPr="00520500" w:rsidRDefault="00520500" w:rsidP="00520500">
      <w:pPr>
        <w:spacing w:after="0"/>
        <w:jc w:val="center"/>
        <w:rPr>
          <w:rFonts w:ascii="Times New Roman" w:eastAsia="Arial" w:hAnsi="Times New Roman" w:cs="Times New Roman"/>
          <w:b/>
          <w:bCs/>
          <w:spacing w:val="4"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b/>
          <w:bCs/>
          <w:spacing w:val="4"/>
          <w:sz w:val="28"/>
          <w:szCs w:val="28"/>
          <w:lang w:val="vi" w:eastAsia="vi"/>
        </w:rPr>
        <w:t>Mẫu Báo cáo đánh giá hiện trạng quần thể loài nguy cấp, quý, hiếm được ưu tiên bảo vệ đề nghị khai thác</w:t>
      </w:r>
    </w:p>
    <w:p w:rsidR="00520500" w:rsidRPr="00520500" w:rsidRDefault="00520500" w:rsidP="005205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i/>
          <w:iCs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i/>
          <w:iCs/>
          <w:sz w:val="28"/>
          <w:szCs w:val="28"/>
          <w:lang w:val="vi" w:eastAsia="vi"/>
        </w:rPr>
        <w:t>(Ban hành kèm theo Phụ lục II Nghị định số 160/2013/NĐ-CP ngày 12/11/2013 của Chính phủ)</w:t>
      </w:r>
    </w:p>
    <w:p w:rsidR="00520500" w:rsidRPr="00520500" w:rsidRDefault="00520500" w:rsidP="00520500">
      <w:pPr>
        <w:widowControl w:val="0"/>
        <w:autoSpaceDE w:val="0"/>
        <w:autoSpaceDN w:val="0"/>
        <w:spacing w:before="120" w:after="0" w:line="240" w:lineRule="auto"/>
        <w:rPr>
          <w:rFonts w:ascii="Times New Roman" w:eastAsia="Arial" w:hAnsi="Times New Roman" w:cs="Times New Roman"/>
          <w:i/>
          <w:iCs/>
          <w:lang w:val="vi" w:eastAsia="vi"/>
        </w:rPr>
      </w:pPr>
    </w:p>
    <w:tbl>
      <w:tblPr>
        <w:tblW w:w="9793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3470"/>
        <w:gridCol w:w="6323"/>
      </w:tblGrid>
      <w:tr w:rsidR="00520500" w:rsidRPr="00520500" w:rsidTr="002D0782">
        <w:trPr>
          <w:trHeight w:val="801"/>
        </w:trPr>
        <w:tc>
          <w:tcPr>
            <w:tcW w:w="3470" w:type="dxa"/>
          </w:tcPr>
          <w:p w:rsidR="00520500" w:rsidRPr="00520500" w:rsidRDefault="00520500" w:rsidP="00520500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" w:eastAsia="vi"/>
              </w:rPr>
            </w:pPr>
            <w:r>
              <w:rPr>
                <w:rFonts w:ascii="Times New Roman" w:eastAsia="Arial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364490</wp:posOffset>
                      </wp:positionV>
                      <wp:extent cx="733425" cy="0"/>
                      <wp:effectExtent l="5080" t="12065" r="13970" b="698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4pt;margin-top:28.7pt;width: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"/>
                  </w:pict>
                </mc:Fallback>
              </mc:AlternateContent>
            </w:r>
            <w:r w:rsidRPr="00520500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" w:eastAsia="vi"/>
              </w:rPr>
              <w:t>Tên đơn vị</w:t>
            </w:r>
            <w:r w:rsidRPr="00520500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" w:eastAsia="vi"/>
              </w:rPr>
              <w:br/>
            </w:r>
          </w:p>
        </w:tc>
        <w:tc>
          <w:tcPr>
            <w:tcW w:w="6323" w:type="dxa"/>
          </w:tcPr>
          <w:p w:rsidR="00520500" w:rsidRPr="00520500" w:rsidRDefault="00520500" w:rsidP="00520500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" w:eastAsia="vi"/>
              </w:rPr>
            </w:pPr>
            <w:r>
              <w:rPr>
                <w:rFonts w:ascii="Times New Roman" w:eastAsia="Arial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589280</wp:posOffset>
                      </wp:positionV>
                      <wp:extent cx="1595755" cy="0"/>
                      <wp:effectExtent l="5080" t="8255" r="8890" b="1079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5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98.65pt;margin-top:46.4pt;width:125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"/>
                  </w:pict>
                </mc:Fallback>
              </mc:AlternateContent>
            </w:r>
            <w:r w:rsidRPr="00520500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" w:eastAsia="vi"/>
              </w:rPr>
              <w:t>CỘNG HÒA XÃ HỘI CHỦ NGHĨA VIỆT NAM</w:t>
            </w:r>
            <w:r w:rsidRPr="00520500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" w:eastAsia="vi"/>
              </w:rPr>
              <w:br/>
              <w:t>Độc lập - Tự do - Hạnh phúc</w:t>
            </w:r>
            <w:r w:rsidRPr="00520500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" w:eastAsia="vi"/>
              </w:rPr>
              <w:br/>
            </w:r>
          </w:p>
        </w:tc>
      </w:tr>
    </w:tbl>
    <w:p w:rsidR="00520500" w:rsidRPr="00520500" w:rsidRDefault="00520500" w:rsidP="00520500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Arial" w:hAnsi="Times New Roman" w:cs="Times New Roman"/>
          <w:sz w:val="2"/>
          <w:szCs w:val="2"/>
          <w:lang w:val="vi" w:eastAsia="vi"/>
        </w:rPr>
      </w:pPr>
    </w:p>
    <w:p w:rsidR="00520500" w:rsidRPr="00520500" w:rsidRDefault="00520500" w:rsidP="00520500">
      <w:pPr>
        <w:widowControl w:val="0"/>
        <w:autoSpaceDE w:val="0"/>
        <w:autoSpaceDN w:val="0"/>
        <w:spacing w:before="120"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>BÁO CÁO ĐÁNH GIÁ HIỆN TRẠNG QUẦN THỂ LOÀI NGUY CẤP, QUÝ, HIẾM ĐƯỢC ƯU TIÊN BẢO VỆ ĐỀ NGHỊ KHAI THÁC</w:t>
      </w:r>
    </w:p>
    <w:p w:rsidR="00520500" w:rsidRPr="00520500" w:rsidRDefault="00520500" w:rsidP="00520500">
      <w:pPr>
        <w:widowControl w:val="0"/>
        <w:autoSpaceDE w:val="0"/>
        <w:autoSpaceDN w:val="0"/>
        <w:spacing w:before="120"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</w:p>
    <w:p w:rsidR="00520500" w:rsidRPr="00520500" w:rsidRDefault="00520500" w:rsidP="00520500">
      <w:pPr>
        <w:widowControl w:val="0"/>
        <w:autoSpaceDE w:val="0"/>
        <w:autoSpaceDN w:val="0"/>
        <w:spacing w:before="120" w:after="0" w:line="240" w:lineRule="auto"/>
        <w:ind w:firstLine="720"/>
        <w:rPr>
          <w:rFonts w:ascii="Times New Roman" w:eastAsia="Arial" w:hAnsi="Times New Roman" w:cs="Times New Roman"/>
          <w:i/>
          <w:iCs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 xml:space="preserve">Tên loài: </w:t>
      </w:r>
      <w:r w:rsidRPr="00520500">
        <w:rPr>
          <w:rFonts w:ascii="Times New Roman" w:eastAsia="Arial" w:hAnsi="Times New Roman" w:cs="Times New Roman"/>
          <w:i/>
          <w:iCs/>
          <w:sz w:val="28"/>
          <w:szCs w:val="28"/>
          <w:lang w:val="vi" w:eastAsia="vi"/>
        </w:rPr>
        <w:t>(tên thông thường và tên khoa học)</w:t>
      </w:r>
    </w:p>
    <w:p w:rsidR="00520500" w:rsidRPr="00520500" w:rsidRDefault="00520500" w:rsidP="00520500">
      <w:pPr>
        <w:widowControl w:val="0"/>
        <w:tabs>
          <w:tab w:val="left" w:pos="1863"/>
        </w:tabs>
        <w:autoSpaceDE w:val="0"/>
        <w:autoSpaceDN w:val="0"/>
        <w:spacing w:before="120"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>1. Thông tin chung</w:t>
      </w:r>
    </w:p>
    <w:p w:rsidR="00520500" w:rsidRPr="00520500" w:rsidRDefault="00520500" w:rsidP="00520500">
      <w:pPr>
        <w:widowControl w:val="0"/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sz w:val="28"/>
          <w:szCs w:val="28"/>
          <w:lang w:val="vi" w:eastAsia="vi"/>
        </w:rPr>
        <w:t>Giới thiệu chung về loài đề nghị khai thác tại Việt Nam gồm:</w:t>
      </w:r>
    </w:p>
    <w:p w:rsidR="00520500" w:rsidRPr="00520500" w:rsidRDefault="00520500" w:rsidP="00520500">
      <w:pPr>
        <w:widowControl w:val="0"/>
        <w:tabs>
          <w:tab w:val="left" w:pos="1746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sz w:val="28"/>
          <w:szCs w:val="28"/>
          <w:lang w:val="vi" w:eastAsia="vi"/>
        </w:rPr>
        <w:t>- Mô tả đặc điểm sinh thái học của loài, vừng phân bố;</w:t>
      </w:r>
    </w:p>
    <w:p w:rsidR="00520500" w:rsidRPr="00520500" w:rsidRDefault="00520500" w:rsidP="00520500">
      <w:pPr>
        <w:widowControl w:val="0"/>
        <w:tabs>
          <w:tab w:val="left" w:pos="1746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sz w:val="28"/>
          <w:szCs w:val="28"/>
          <w:lang w:val="vi" w:eastAsia="vi"/>
        </w:rPr>
        <w:t>- Hiện trạng quần thể, các mối đe dọa đối với loài, mức độ nguy cấp (đánh giá theo Sách đỏ Việt Nam, Danh lục đỏ IUCN);</w:t>
      </w:r>
    </w:p>
    <w:p w:rsidR="00520500" w:rsidRPr="00520500" w:rsidRDefault="00520500" w:rsidP="00520500">
      <w:pPr>
        <w:widowControl w:val="0"/>
        <w:tabs>
          <w:tab w:val="left" w:pos="1746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sz w:val="28"/>
          <w:szCs w:val="28"/>
          <w:lang w:val="vi" w:eastAsia="vi"/>
        </w:rPr>
        <w:t>- Công tác quản lý, bảo vệ và phát triển loài;</w:t>
      </w:r>
    </w:p>
    <w:p w:rsidR="00520500" w:rsidRPr="00520500" w:rsidRDefault="00520500" w:rsidP="00520500">
      <w:pPr>
        <w:widowControl w:val="0"/>
        <w:tabs>
          <w:tab w:val="left" w:pos="1741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sz w:val="28"/>
          <w:szCs w:val="28"/>
          <w:lang w:val="vi" w:eastAsia="vi"/>
        </w:rPr>
        <w:t>- Những nghiên cứu đã được thực hiện về loài và các thông tin khác có liên quan.</w:t>
      </w:r>
    </w:p>
    <w:p w:rsidR="00520500" w:rsidRPr="00520500" w:rsidRDefault="00520500" w:rsidP="00520500">
      <w:pPr>
        <w:widowControl w:val="0"/>
        <w:tabs>
          <w:tab w:val="left" w:pos="1863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 xml:space="preserve">2. Phương pháp, thời gian điều tra </w:t>
      </w:r>
      <w:r w:rsidRPr="00520500">
        <w:rPr>
          <w:rFonts w:ascii="Times New Roman" w:eastAsia="Arial" w:hAnsi="Times New Roman" w:cs="Times New Roman"/>
          <w:i/>
          <w:iCs/>
          <w:sz w:val="28"/>
          <w:szCs w:val="28"/>
          <w:lang w:val="vi" w:eastAsia="vi"/>
        </w:rPr>
        <w:t>(đối với các nội dung điều tra phải nêu rõ các phương pháp điều tra đã thực hiện các nội dung đó)</w:t>
      </w:r>
      <w:r w:rsidRPr="00520500">
        <w:rPr>
          <w:rFonts w:ascii="Times New Roman" w:eastAsia="Arial" w:hAnsi="Times New Roman" w:cs="Times New Roman"/>
          <w:sz w:val="28"/>
          <w:szCs w:val="28"/>
          <w:lang w:val="vi" w:eastAsia="vi"/>
        </w:rPr>
        <w:t>:</w:t>
      </w:r>
    </w:p>
    <w:p w:rsidR="00520500" w:rsidRPr="00520500" w:rsidRDefault="00520500" w:rsidP="00520500">
      <w:pPr>
        <w:widowControl w:val="0"/>
        <w:tabs>
          <w:tab w:val="left" w:pos="1863"/>
        </w:tabs>
        <w:autoSpaceDE w:val="0"/>
        <w:autoSpaceDN w:val="0"/>
        <w:spacing w:before="120"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>3. Kết quả điều tra loài đề nghị khai thác</w:t>
      </w:r>
    </w:p>
    <w:p w:rsidR="00520500" w:rsidRPr="00520500" w:rsidRDefault="00520500" w:rsidP="00520500">
      <w:pPr>
        <w:widowControl w:val="0"/>
        <w:tabs>
          <w:tab w:val="left" w:pos="2074"/>
        </w:tabs>
        <w:autoSpaceDE w:val="0"/>
        <w:autoSpaceDN w:val="0"/>
        <w:spacing w:before="120" w:after="0" w:line="240" w:lineRule="auto"/>
        <w:ind w:firstLine="720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val="vi" w:eastAsia="vi"/>
        </w:rPr>
        <w:t>3.1. Đối với loài ngoài tự nhiên</w:t>
      </w:r>
    </w:p>
    <w:p w:rsidR="00520500" w:rsidRPr="00520500" w:rsidRDefault="00520500" w:rsidP="00520500">
      <w:pPr>
        <w:widowControl w:val="0"/>
        <w:tabs>
          <w:tab w:val="left" w:pos="1746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sz w:val="28"/>
          <w:szCs w:val="28"/>
          <w:lang w:val="vi" w:eastAsia="vi"/>
        </w:rPr>
        <w:t>- Xác định kích thước quần thể, phân bố theo sinh cảnh, mật độ/trữ lượng; tăng trưởng; số lượng tỷ lệ di cư, nhập cư; cấu trúc quần thể (số lượng cá thể đực, cái; số lượng cá thể già, non và trưởng thành).</w:t>
      </w:r>
    </w:p>
    <w:p w:rsidR="00520500" w:rsidRPr="00520500" w:rsidRDefault="00520500" w:rsidP="00520500">
      <w:pPr>
        <w:widowControl w:val="0"/>
        <w:tabs>
          <w:tab w:val="left" w:pos="1746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sz w:val="28"/>
          <w:szCs w:val="28"/>
          <w:lang w:val="vi" w:eastAsia="vi"/>
        </w:rPr>
        <w:t>- Xác định khả năng khai thác, mùa sinh sản, mùa khai thác; số lượng, chủng loại, thời gian được phép khai thác để đảm bảo phát triển bền vững.</w:t>
      </w:r>
    </w:p>
    <w:p w:rsidR="00520500" w:rsidRPr="00520500" w:rsidRDefault="00520500" w:rsidP="00520500">
      <w:pPr>
        <w:widowControl w:val="0"/>
        <w:tabs>
          <w:tab w:val="left" w:pos="1746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sz w:val="28"/>
          <w:szCs w:val="28"/>
          <w:lang w:val="vi" w:eastAsia="vi"/>
        </w:rPr>
        <w:t>- Xây dựng sơ đồ, bản đồ điều tra, phân bố loài đề nghị khai thác tỷ lệ 1:5.000 hoặc 1:10.000.</w:t>
      </w:r>
    </w:p>
    <w:p w:rsidR="00520500" w:rsidRPr="00520500" w:rsidRDefault="00520500" w:rsidP="00520500">
      <w:pPr>
        <w:widowControl w:val="0"/>
        <w:tabs>
          <w:tab w:val="left" w:pos="2074"/>
        </w:tabs>
        <w:autoSpaceDE w:val="0"/>
        <w:autoSpaceDN w:val="0"/>
        <w:spacing w:before="120" w:after="0" w:line="240" w:lineRule="auto"/>
        <w:ind w:firstLine="720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lang w:val="vi" w:eastAsia="vi"/>
        </w:rPr>
        <w:t>3.2. Đối với loài tại cơ sở bảo tồn đa dạng sinh học</w:t>
      </w:r>
    </w:p>
    <w:p w:rsidR="00520500" w:rsidRPr="00520500" w:rsidRDefault="00520500" w:rsidP="00520500">
      <w:pPr>
        <w:widowControl w:val="0"/>
        <w:tabs>
          <w:tab w:val="left" w:pos="1746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sz w:val="28"/>
          <w:szCs w:val="28"/>
          <w:lang w:val="vi" w:eastAsia="vi"/>
        </w:rPr>
        <w:t>- Xác định số lượng cá thể (đực, cái, già, trưởng thành, non), số lượng sinh sản trung bình hàng năm, tỷ lệ sống sót; dự đoán tăng trưởng của đàn.</w:t>
      </w:r>
    </w:p>
    <w:p w:rsidR="00520500" w:rsidRPr="00520500" w:rsidRDefault="00520500" w:rsidP="00520500">
      <w:pPr>
        <w:widowControl w:val="0"/>
        <w:tabs>
          <w:tab w:val="left" w:pos="1741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sz w:val="28"/>
          <w:szCs w:val="28"/>
          <w:lang w:val="vi" w:eastAsia="vi"/>
        </w:rPr>
        <w:t>- Kế hoạch phát triển loài nguy cấp, quý, hiếm được ưu tiên bảo vệ tại cơ sở bảo tồn đa dạng sinh học.</w:t>
      </w:r>
    </w:p>
    <w:p w:rsidR="00520500" w:rsidRPr="00520500" w:rsidRDefault="00520500" w:rsidP="00520500">
      <w:pPr>
        <w:widowControl w:val="0"/>
        <w:tabs>
          <w:tab w:val="left" w:pos="1746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sz w:val="28"/>
          <w:szCs w:val="28"/>
          <w:lang w:val="vi" w:eastAsia="vi"/>
        </w:rPr>
        <w:lastRenderedPageBreak/>
        <w:t>- Hoạt động nhân nuôi, tái thả, sinh sản của loài nguy cấp, quý, hiếm được ưu tiên bảo vệ tại cơ sở bảo tồn đa dạng sinh học.</w:t>
      </w:r>
    </w:p>
    <w:p w:rsidR="00520500" w:rsidRPr="00520500" w:rsidRDefault="00520500" w:rsidP="00520500">
      <w:pPr>
        <w:widowControl w:val="0"/>
        <w:tabs>
          <w:tab w:val="left" w:pos="1863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 xml:space="preserve">4. Đề xuất phương án khai thác: </w:t>
      </w:r>
      <w:r w:rsidRPr="00520500">
        <w:rPr>
          <w:rFonts w:ascii="Times New Roman" w:eastAsia="Arial" w:hAnsi="Times New Roman" w:cs="Times New Roman"/>
          <w:sz w:val="28"/>
          <w:szCs w:val="28"/>
          <w:lang w:val="vi" w:eastAsia="vi"/>
        </w:rPr>
        <w:t>Nêu rõ phương tiện, công cụ, hình thức khai thác áp dụng đối với từng đối tượng dự kiến khai thác.</w:t>
      </w:r>
    </w:p>
    <w:p w:rsidR="00520500" w:rsidRPr="00520500" w:rsidRDefault="00520500" w:rsidP="00520500">
      <w:pPr>
        <w:widowControl w:val="0"/>
        <w:tabs>
          <w:tab w:val="left" w:pos="1863"/>
        </w:tabs>
        <w:autoSpaceDE w:val="0"/>
        <w:autoSpaceDN w:val="0"/>
        <w:spacing w:before="120" w:after="0" w:line="240" w:lineRule="auto"/>
        <w:ind w:firstLine="720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>5. Kết luận và kiến nghị</w:t>
      </w:r>
    </w:p>
    <w:p w:rsidR="00520500" w:rsidRPr="00520500" w:rsidRDefault="00520500" w:rsidP="00520500">
      <w:pPr>
        <w:widowControl w:val="0"/>
        <w:tabs>
          <w:tab w:val="left" w:pos="1863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>6. Phụ lục</w:t>
      </w:r>
    </w:p>
    <w:p w:rsidR="00520500" w:rsidRPr="00520500" w:rsidRDefault="00520500" w:rsidP="00520500">
      <w:pPr>
        <w:widowControl w:val="0"/>
        <w:tabs>
          <w:tab w:val="left" w:pos="1863"/>
        </w:tabs>
        <w:autoSpaceDE w:val="0"/>
        <w:autoSpaceDN w:val="0"/>
        <w:spacing w:before="120" w:after="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</w:pPr>
      <w:r w:rsidRPr="00520500">
        <w:rPr>
          <w:rFonts w:ascii="Times New Roman" w:eastAsia="Arial" w:hAnsi="Times New Roman" w:cs="Times New Roman"/>
          <w:b/>
          <w:bCs/>
          <w:sz w:val="28"/>
          <w:szCs w:val="28"/>
          <w:lang w:val="vi" w:eastAsia="vi"/>
        </w:rPr>
        <w:t>7. Tài liệu tham khảo</w:t>
      </w:r>
    </w:p>
    <w:p w:rsidR="00520500" w:rsidRPr="00520500" w:rsidRDefault="00520500" w:rsidP="00520500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val="vi" w:eastAsia="vi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520500" w:rsidRPr="00520500" w:rsidTr="002D0782">
        <w:tc>
          <w:tcPr>
            <w:tcW w:w="2500" w:type="pct"/>
            <w:shd w:val="clear" w:color="auto" w:fill="auto"/>
            <w:vAlign w:val="center"/>
          </w:tcPr>
          <w:p w:rsidR="00520500" w:rsidRPr="00520500" w:rsidRDefault="00520500" w:rsidP="00520500">
            <w:pPr>
              <w:widowControl w:val="0"/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" w:eastAsia="vi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520500" w:rsidRPr="00520500" w:rsidRDefault="00520500" w:rsidP="00520500">
            <w:pPr>
              <w:widowControl w:val="0"/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vi" w:eastAsia="vi"/>
              </w:rPr>
            </w:pPr>
            <w:r w:rsidRPr="00520500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val="vi" w:eastAsia="vi"/>
              </w:rPr>
              <w:t>……., ngày …….. tháng ….. năm ………</w:t>
            </w:r>
            <w:r w:rsidRPr="00520500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val="vi" w:eastAsia="vi"/>
              </w:rPr>
              <w:br/>
            </w:r>
            <w:r w:rsidRPr="00520500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" w:eastAsia="vi"/>
              </w:rPr>
              <w:t>Thủ trưởng đơn vị</w:t>
            </w:r>
            <w:r w:rsidRPr="00520500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" w:eastAsia="vi"/>
              </w:rPr>
              <w:br/>
            </w:r>
            <w:r w:rsidRPr="00520500">
              <w:rPr>
                <w:rFonts w:ascii="Times New Roman" w:eastAsia="Arial" w:hAnsi="Times New Roman" w:cs="Times New Roman"/>
                <w:i/>
                <w:iCs/>
                <w:sz w:val="28"/>
                <w:szCs w:val="28"/>
                <w:lang w:val="vi" w:eastAsia="vi"/>
              </w:rPr>
              <w:t>(Ký, ghi rõ họ tên, đóng dấu)</w:t>
            </w:r>
          </w:p>
        </w:tc>
      </w:tr>
    </w:tbl>
    <w:p w:rsidR="00332E71" w:rsidRDefault="00332E71">
      <w:bookmarkStart w:id="0" w:name="_GoBack"/>
      <w:bookmarkEnd w:id="0"/>
    </w:p>
    <w:sectPr w:rsidR="00332E71" w:rsidSect="000A7EE2"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00"/>
    <w:rsid w:val="000A7EE2"/>
    <w:rsid w:val="00332E71"/>
    <w:rsid w:val="0052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2025-06-24T09:06:00Z</dcterms:created>
  <dcterms:modified xsi:type="dcterms:W3CDTF">2025-06-24T09:06:00Z</dcterms:modified>
</cp:coreProperties>
</file>