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85" w:type="pct"/>
        <w:tblInd w:w="-147" w:type="dxa"/>
        <w:tblCellMar>
          <w:left w:w="0" w:type="dxa"/>
          <w:right w:w="0" w:type="dxa"/>
        </w:tblCellMar>
        <w:tblLook w:val="04A0" w:firstRow="1" w:lastRow="0" w:firstColumn="1" w:lastColumn="0" w:noHBand="0" w:noVBand="1"/>
      </w:tblPr>
      <w:tblGrid>
        <w:gridCol w:w="4100"/>
        <w:gridCol w:w="5606"/>
      </w:tblGrid>
      <w:tr w:rsidR="00DC69C7" w:rsidRPr="00DC69C7" w:rsidTr="006D01F5">
        <w:tc>
          <w:tcPr>
            <w:tcW w:w="2112" w:type="pct"/>
            <w:shd w:val="clear" w:color="auto" w:fill="auto"/>
            <w:tcMar>
              <w:top w:w="0" w:type="dxa"/>
              <w:left w:w="108" w:type="dxa"/>
              <w:bottom w:w="0" w:type="dxa"/>
              <w:right w:w="108" w:type="dxa"/>
            </w:tcMar>
          </w:tcPr>
          <w:p w:rsidR="00DC69C7" w:rsidRPr="00DC69C7" w:rsidRDefault="00DC69C7" w:rsidP="006D01F5">
            <w:pPr>
              <w:spacing w:before="120"/>
              <w:jc w:val="center"/>
            </w:pPr>
          </w:p>
          <w:p w:rsidR="00DC69C7" w:rsidRPr="00DC69C7" w:rsidRDefault="00DC69C7" w:rsidP="006D01F5">
            <w:pPr>
              <w:spacing w:after="120"/>
              <w:jc w:val="center"/>
            </w:pPr>
            <w:r w:rsidRPr="00DC69C7">
              <w:t>CƠ QUAN CHỦ QUẢN (nếu có)</w:t>
            </w:r>
            <w:r w:rsidRPr="00DC69C7">
              <w:br/>
            </w:r>
            <w:r w:rsidRPr="00DC69C7">
              <w:rPr>
                <w:b/>
                <w:bCs/>
              </w:rPr>
              <w:t>TÊN TỔ CHỨC</w:t>
            </w:r>
            <w:r w:rsidRPr="00DC69C7">
              <w:rPr>
                <w:b/>
                <w:bCs/>
              </w:rPr>
              <w:br/>
              <w:t>----------</w:t>
            </w:r>
          </w:p>
        </w:tc>
        <w:tc>
          <w:tcPr>
            <w:tcW w:w="2888" w:type="pct"/>
            <w:shd w:val="clear" w:color="auto" w:fill="auto"/>
            <w:tcMar>
              <w:top w:w="0" w:type="dxa"/>
              <w:left w:w="108" w:type="dxa"/>
              <w:bottom w:w="0" w:type="dxa"/>
              <w:right w:w="108" w:type="dxa"/>
            </w:tcMar>
          </w:tcPr>
          <w:p w:rsidR="00DC69C7" w:rsidRPr="00DC69C7" w:rsidRDefault="00DC69C7" w:rsidP="006D01F5">
            <w:pPr>
              <w:jc w:val="right"/>
              <w:rPr>
                <w:b/>
                <w:bCs/>
                <w:i/>
                <w:iCs/>
                <w:sz w:val="28"/>
              </w:rPr>
            </w:pPr>
            <w:r w:rsidRPr="00DC69C7">
              <w:rPr>
                <w:b/>
                <w:bCs/>
                <w:i/>
                <w:iCs/>
                <w:sz w:val="28"/>
              </w:rPr>
              <w:t>Mẫu số 02</w:t>
            </w:r>
          </w:p>
          <w:p w:rsidR="00DC69C7" w:rsidRPr="00DC69C7" w:rsidRDefault="00DC69C7" w:rsidP="006D01F5">
            <w:pPr>
              <w:spacing w:before="120"/>
              <w:jc w:val="center"/>
            </w:pPr>
            <w:r w:rsidRPr="00DC69C7">
              <w:rPr>
                <w:b/>
                <w:bCs/>
              </w:rPr>
              <w:t>CỘNG HÒA XÃ HỘI CHỦ NGHĨA VIỆT NAM</w:t>
            </w:r>
            <w:r w:rsidRPr="00DC69C7">
              <w:rPr>
                <w:b/>
                <w:bCs/>
              </w:rPr>
              <w:br/>
              <w:t>Độc lập - Tự do - Hạnh phúc</w:t>
            </w:r>
            <w:r w:rsidRPr="00DC69C7">
              <w:rPr>
                <w:b/>
                <w:bCs/>
              </w:rPr>
              <w:br/>
              <w:t>---------------</w:t>
            </w:r>
          </w:p>
        </w:tc>
      </w:tr>
      <w:tr w:rsidR="00DC69C7" w:rsidRPr="00DC69C7" w:rsidTr="006D01F5">
        <w:tc>
          <w:tcPr>
            <w:tcW w:w="2112" w:type="pct"/>
            <w:shd w:val="clear" w:color="auto" w:fill="auto"/>
            <w:tcMar>
              <w:top w:w="0" w:type="dxa"/>
              <w:left w:w="108" w:type="dxa"/>
              <w:bottom w:w="0" w:type="dxa"/>
              <w:right w:w="108" w:type="dxa"/>
            </w:tcMar>
          </w:tcPr>
          <w:p w:rsidR="00DC69C7" w:rsidRPr="00DC69C7" w:rsidRDefault="00DC69C7" w:rsidP="006D01F5">
            <w:pPr>
              <w:spacing w:after="120"/>
              <w:jc w:val="center"/>
            </w:pPr>
            <w:r w:rsidRPr="00DC69C7">
              <w:t>Số:……………..</w:t>
            </w:r>
          </w:p>
        </w:tc>
        <w:tc>
          <w:tcPr>
            <w:tcW w:w="2888" w:type="pct"/>
            <w:shd w:val="clear" w:color="auto" w:fill="auto"/>
            <w:tcMar>
              <w:top w:w="0" w:type="dxa"/>
              <w:left w:w="108" w:type="dxa"/>
              <w:bottom w:w="0" w:type="dxa"/>
              <w:right w:w="108" w:type="dxa"/>
            </w:tcMar>
          </w:tcPr>
          <w:p w:rsidR="00DC69C7" w:rsidRPr="00DC69C7" w:rsidRDefault="00DC69C7" w:rsidP="006D01F5">
            <w:pPr>
              <w:jc w:val="right"/>
            </w:pPr>
            <w:r w:rsidRPr="00DC69C7">
              <w:rPr>
                <w:i/>
                <w:iCs/>
              </w:rPr>
              <w:t>………, ngày …. tháng …. năm 20....</w:t>
            </w:r>
          </w:p>
        </w:tc>
      </w:tr>
    </w:tbl>
    <w:p w:rsidR="00DC69C7" w:rsidRPr="00DC69C7" w:rsidRDefault="00DC69C7" w:rsidP="00DC69C7">
      <w:pPr>
        <w:spacing w:after="240"/>
        <w:jc w:val="center"/>
        <w:rPr>
          <w:lang w:val="vi-VN"/>
        </w:rPr>
      </w:pPr>
      <w:r w:rsidRPr="00DC69C7">
        <w:rPr>
          <w:b/>
          <w:bCs/>
          <w:lang w:val="vi-VN"/>
        </w:rPr>
        <w:t>BÁO CÁO VỀ CƠ SỞ VẬT CHẤT KỸ THUẬT, NHÂN LỰC</w:t>
      </w:r>
    </w:p>
    <w:tbl>
      <w:tblPr>
        <w:tblW w:w="92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683"/>
        <w:gridCol w:w="1067"/>
        <w:gridCol w:w="1014"/>
        <w:gridCol w:w="837"/>
        <w:gridCol w:w="977"/>
        <w:gridCol w:w="504"/>
        <w:gridCol w:w="339"/>
        <w:gridCol w:w="339"/>
        <w:gridCol w:w="611"/>
        <w:gridCol w:w="715"/>
        <w:gridCol w:w="648"/>
      </w:tblGrid>
      <w:tr w:rsidR="00DC69C7" w:rsidRPr="00DC69C7" w:rsidTr="006D01F5">
        <w:tc>
          <w:tcPr>
            <w:tcW w:w="0" w:type="auto"/>
            <w:vMerge w:val="restart"/>
            <w:shd w:val="clear" w:color="auto" w:fill="auto"/>
            <w:tcMar>
              <w:top w:w="28" w:type="dxa"/>
              <w:left w:w="108" w:type="dxa"/>
              <w:bottom w:w="28" w:type="dxa"/>
              <w:right w:w="108" w:type="dxa"/>
            </w:tcMar>
            <w:vAlign w:val="center"/>
          </w:tcPr>
          <w:p w:rsidR="00DC69C7" w:rsidRPr="00DC69C7" w:rsidRDefault="00DC69C7" w:rsidP="006D01F5">
            <w:pPr>
              <w:jc w:val="center"/>
              <w:rPr>
                <w:b/>
                <w:bCs/>
              </w:rPr>
            </w:pPr>
            <w:r w:rsidRPr="00DC69C7">
              <w:rPr>
                <w:b/>
                <w:bCs/>
              </w:rPr>
              <w:t>TT</w:t>
            </w:r>
          </w:p>
        </w:tc>
        <w:tc>
          <w:tcPr>
            <w:tcW w:w="2799" w:type="dxa"/>
            <w:gridSpan w:val="3"/>
            <w:shd w:val="clear" w:color="auto" w:fill="auto"/>
            <w:tcMar>
              <w:top w:w="28" w:type="dxa"/>
              <w:left w:w="108" w:type="dxa"/>
              <w:bottom w:w="28" w:type="dxa"/>
              <w:right w:w="108" w:type="dxa"/>
            </w:tcMar>
            <w:vAlign w:val="center"/>
          </w:tcPr>
          <w:p w:rsidR="00DC69C7" w:rsidRPr="00DC69C7" w:rsidRDefault="00DC69C7" w:rsidP="006D01F5">
            <w:pPr>
              <w:jc w:val="center"/>
              <w:rPr>
                <w:b/>
                <w:bCs/>
              </w:rPr>
            </w:pPr>
            <w:r w:rsidRPr="00DC69C7">
              <w:rPr>
                <w:b/>
                <w:bCs/>
              </w:rPr>
              <w:t>Danh mục đăng ký dịch vụ</w:t>
            </w:r>
          </w:p>
        </w:tc>
        <w:tc>
          <w:tcPr>
            <w:tcW w:w="0" w:type="auto"/>
            <w:gridSpan w:val="5"/>
            <w:shd w:val="clear" w:color="auto" w:fill="auto"/>
            <w:tcMar>
              <w:top w:w="28" w:type="dxa"/>
              <w:left w:w="108" w:type="dxa"/>
              <w:bottom w:w="28" w:type="dxa"/>
              <w:right w:w="108" w:type="dxa"/>
            </w:tcMar>
            <w:vAlign w:val="center"/>
          </w:tcPr>
          <w:p w:rsidR="00DC69C7" w:rsidRPr="00DC69C7" w:rsidRDefault="00DC69C7" w:rsidP="006D01F5">
            <w:pPr>
              <w:jc w:val="center"/>
              <w:rPr>
                <w:b/>
                <w:bCs/>
              </w:rPr>
            </w:pPr>
            <w:r w:rsidRPr="00DC69C7">
              <w:rPr>
                <w:b/>
                <w:bCs/>
              </w:rPr>
              <w:t>Chuẩn/phương tiện đo sử dụng</w:t>
            </w:r>
            <w:r w:rsidRPr="00DC69C7">
              <w:rPr>
                <w:b/>
                <w:bCs/>
                <w:vertAlign w:val="superscript"/>
              </w:rPr>
              <w:t>(</w:t>
            </w:r>
            <w:r w:rsidRPr="00DC69C7">
              <w:rPr>
                <w:rStyle w:val="FootnoteReference"/>
              </w:rPr>
              <w:footnoteReference w:id="1"/>
            </w:r>
            <w:r w:rsidRPr="00DC69C7">
              <w:rPr>
                <w:b/>
                <w:bCs/>
                <w:vertAlign w:val="superscript"/>
              </w:rPr>
              <w:t>)</w:t>
            </w:r>
          </w:p>
        </w:tc>
        <w:tc>
          <w:tcPr>
            <w:tcW w:w="0" w:type="auto"/>
            <w:gridSpan w:val="4"/>
            <w:vAlign w:val="center"/>
          </w:tcPr>
          <w:p w:rsidR="00DC69C7" w:rsidRPr="00DC69C7" w:rsidRDefault="00DC69C7" w:rsidP="006D01F5">
            <w:pPr>
              <w:jc w:val="center"/>
              <w:rPr>
                <w:b/>
                <w:bCs/>
              </w:rPr>
            </w:pPr>
            <w:r w:rsidRPr="00DC69C7">
              <w:rPr>
                <w:b/>
                <w:bCs/>
              </w:rPr>
              <w:t>Nhân viên thực hiện</w:t>
            </w:r>
          </w:p>
        </w:tc>
      </w:tr>
      <w:tr w:rsidR="00DC69C7" w:rsidRPr="00DC69C7" w:rsidTr="006D01F5">
        <w:trPr>
          <w:trHeight w:val="2045"/>
        </w:trPr>
        <w:tc>
          <w:tcPr>
            <w:tcW w:w="0" w:type="auto"/>
            <w:vMerge/>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lang w:val="vi-VN"/>
              </w:rPr>
            </w:pPr>
            <w:r w:rsidRPr="00DC69C7">
              <w:rPr>
                <w:b/>
                <w:bCs/>
                <w:lang w:val="vi-VN"/>
              </w:rPr>
              <w:t>Tên phương tiện đo</w:t>
            </w:r>
            <w:r w:rsidRPr="00DC69C7">
              <w:rPr>
                <w:b/>
                <w:bCs/>
              </w:rPr>
              <w:t>, chuẩn đo lường</w:t>
            </w:r>
          </w:p>
        </w:tc>
        <w:tc>
          <w:tcPr>
            <w:tcW w:w="725" w:type="dxa"/>
            <w:shd w:val="clear" w:color="auto" w:fill="auto"/>
            <w:tcMar>
              <w:top w:w="28" w:type="dxa"/>
              <w:left w:w="108" w:type="dxa"/>
              <w:bottom w:w="28" w:type="dxa"/>
              <w:right w:w="108" w:type="dxa"/>
            </w:tcMar>
            <w:vAlign w:val="center"/>
          </w:tcPr>
          <w:p w:rsidR="00DC69C7" w:rsidRPr="00DC69C7" w:rsidRDefault="00DC69C7" w:rsidP="006D01F5">
            <w:pPr>
              <w:jc w:val="center"/>
              <w:rPr>
                <w:b/>
                <w:bCs/>
              </w:rPr>
            </w:pPr>
            <w:r w:rsidRPr="00DC69C7">
              <w:rPr>
                <w:b/>
                <w:bCs/>
              </w:rPr>
              <w:t>Tên dịch vụ</w:t>
            </w:r>
            <w:r w:rsidRPr="00DC69C7">
              <w:rPr>
                <w:b/>
                <w:bCs/>
                <w:vertAlign w:val="superscript"/>
              </w:rPr>
              <w:t>(</w:t>
            </w:r>
            <w:r w:rsidRPr="00DC69C7">
              <w:rPr>
                <w:rStyle w:val="FootnoteReference"/>
              </w:rPr>
              <w:footnoteReference w:id="2"/>
            </w:r>
            <w:r w:rsidRPr="00DC69C7">
              <w:rPr>
                <w:b/>
                <w:bCs/>
                <w:vertAlign w:val="superscript"/>
              </w:rPr>
              <w:t>)</w:t>
            </w:r>
          </w:p>
        </w:tc>
        <w:tc>
          <w:tcPr>
            <w:tcW w:w="0" w:type="auto"/>
            <w:vAlign w:val="center"/>
          </w:tcPr>
          <w:p w:rsidR="00DC69C7" w:rsidRPr="00DC69C7" w:rsidRDefault="00DC69C7" w:rsidP="006D01F5">
            <w:pPr>
              <w:ind w:left="124" w:right="113" w:firstLine="9"/>
              <w:jc w:val="center"/>
              <w:rPr>
                <w:b/>
                <w:bCs/>
              </w:rPr>
            </w:pPr>
            <w:r w:rsidRPr="00DC69C7">
              <w:rPr>
                <w:b/>
                <w:bCs/>
              </w:rPr>
              <w:t>Phương pháp thực hiện</w:t>
            </w:r>
            <w:r w:rsidRPr="00DC69C7">
              <w:rPr>
                <w:b/>
                <w:bCs/>
                <w:vertAlign w:val="superscript"/>
              </w:rPr>
              <w:t>(</w:t>
            </w:r>
            <w:r w:rsidRPr="00DC69C7">
              <w:rPr>
                <w:rStyle w:val="FootnoteReference"/>
              </w:rPr>
              <w:footnoteReference w:id="3"/>
            </w:r>
            <w:r w:rsidRPr="00DC69C7">
              <w:rPr>
                <w:b/>
                <w:bCs/>
                <w:vertAlign w:val="superscript"/>
              </w:rPr>
              <w:t>)</w:t>
            </w: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rPr>
            </w:pPr>
            <w:r w:rsidRPr="00DC69C7">
              <w:rPr>
                <w:b/>
                <w:bCs/>
              </w:rPr>
              <w:t>Tên chuẩn đo lường, phương tiện đo sử dụng</w:t>
            </w: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spacing w:val="-10"/>
              </w:rPr>
            </w:pPr>
            <w:r w:rsidRPr="00DC69C7">
              <w:rPr>
                <w:b/>
                <w:bCs/>
                <w:spacing w:val="-10"/>
              </w:rPr>
              <w:t>Đặc tính kỹ thuật đo lường chính (phạm vi đo, cấp/độ chính xác/độ không đảm bảo đo/sai số)</w:t>
            </w: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rPr>
            </w:pPr>
            <w:r w:rsidRPr="00DC69C7">
              <w:rPr>
                <w:b/>
                <w:bCs/>
              </w:rPr>
              <w:t>Nơi kiểm định, hiệu chuẩn, thử nghiệm</w:t>
            </w:r>
          </w:p>
        </w:tc>
        <w:tc>
          <w:tcPr>
            <w:tcW w:w="0" w:type="auto"/>
            <w:vAlign w:val="center"/>
          </w:tcPr>
          <w:p w:rsidR="00DC69C7" w:rsidRPr="00DC69C7" w:rsidRDefault="00DC69C7" w:rsidP="006D01F5">
            <w:pPr>
              <w:jc w:val="center"/>
              <w:rPr>
                <w:b/>
                <w:bCs/>
              </w:rPr>
            </w:pPr>
            <w:r w:rsidRPr="00DC69C7">
              <w:rPr>
                <w:b/>
                <w:bCs/>
              </w:rPr>
              <w:t>Thời hạn hiệu lực</w:t>
            </w:r>
          </w:p>
        </w:tc>
        <w:tc>
          <w:tcPr>
            <w:tcW w:w="0" w:type="auto"/>
            <w:gridSpan w:val="2"/>
            <w:vAlign w:val="center"/>
          </w:tcPr>
          <w:p w:rsidR="00DC69C7" w:rsidRPr="00DC69C7" w:rsidRDefault="00DC69C7" w:rsidP="006D01F5">
            <w:pPr>
              <w:jc w:val="center"/>
              <w:rPr>
                <w:b/>
                <w:bCs/>
              </w:rPr>
            </w:pPr>
            <w:r w:rsidRPr="00DC69C7">
              <w:rPr>
                <w:b/>
                <w:bCs/>
              </w:rPr>
              <w:t>Thông tin cá nhân (Họ và tên, năm sinh)</w:t>
            </w:r>
          </w:p>
        </w:tc>
        <w:tc>
          <w:tcPr>
            <w:tcW w:w="0" w:type="auto"/>
            <w:vAlign w:val="center"/>
          </w:tcPr>
          <w:p w:rsidR="00DC69C7" w:rsidRPr="00DC69C7" w:rsidRDefault="00DC69C7" w:rsidP="006D01F5">
            <w:pPr>
              <w:jc w:val="center"/>
              <w:rPr>
                <w:b/>
                <w:bCs/>
              </w:rPr>
            </w:pPr>
            <w:r w:rsidRPr="00DC69C7">
              <w:rPr>
                <w:b/>
                <w:bCs/>
              </w:rPr>
              <w:t>Trình độ học vấn</w:t>
            </w:r>
          </w:p>
        </w:tc>
        <w:tc>
          <w:tcPr>
            <w:tcW w:w="0" w:type="auto"/>
            <w:vAlign w:val="center"/>
          </w:tcPr>
          <w:p w:rsidR="00DC69C7" w:rsidRPr="00DC69C7" w:rsidRDefault="00DC69C7" w:rsidP="006D01F5">
            <w:pPr>
              <w:jc w:val="center"/>
              <w:rPr>
                <w:b/>
                <w:bCs/>
              </w:rPr>
            </w:pPr>
            <w:r w:rsidRPr="00DC69C7">
              <w:rPr>
                <w:b/>
                <w:bCs/>
              </w:rPr>
              <w:t>Chứng chỉ đào tạo</w:t>
            </w:r>
          </w:p>
        </w:tc>
        <w:tc>
          <w:tcPr>
            <w:tcW w:w="0" w:type="auto"/>
            <w:vAlign w:val="center"/>
          </w:tcPr>
          <w:p w:rsidR="00DC69C7" w:rsidRPr="00DC69C7" w:rsidRDefault="00DC69C7" w:rsidP="006D01F5">
            <w:pPr>
              <w:jc w:val="center"/>
              <w:rPr>
                <w:b/>
                <w:bCs/>
              </w:rPr>
            </w:pPr>
            <w:r w:rsidRPr="00DC69C7">
              <w:rPr>
                <w:b/>
                <w:bCs/>
              </w:rPr>
              <w:t>Nơi cấp chứng chỉ</w:t>
            </w:r>
          </w:p>
        </w:tc>
      </w:tr>
      <w:tr w:rsidR="00DC69C7" w:rsidRPr="00DC69C7" w:rsidTr="006D01F5">
        <w:trPr>
          <w:trHeight w:val="256"/>
        </w:trPr>
        <w:tc>
          <w:tcPr>
            <w:tcW w:w="0" w:type="auto"/>
            <w:shd w:val="clear" w:color="auto" w:fill="auto"/>
            <w:tcMar>
              <w:top w:w="28" w:type="dxa"/>
              <w:left w:w="108" w:type="dxa"/>
              <w:bottom w:w="28" w:type="dxa"/>
              <w:right w:w="108" w:type="dxa"/>
            </w:tcMar>
            <w:vAlign w:val="center"/>
          </w:tcPr>
          <w:p w:rsidR="00DC69C7" w:rsidRPr="00DC69C7" w:rsidRDefault="00DC69C7" w:rsidP="00DC69C7">
            <w:pPr>
              <w:pStyle w:val="ListParagraph"/>
              <w:numPr>
                <w:ilvl w:val="0"/>
                <w:numId w:val="1"/>
              </w:numPr>
              <w:contextualSpacing/>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lang w:val="vi-VN"/>
              </w:rPr>
            </w:pPr>
          </w:p>
        </w:tc>
        <w:tc>
          <w:tcPr>
            <w:tcW w:w="725" w:type="dxa"/>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c>
          <w:tcPr>
            <w:tcW w:w="0" w:type="auto"/>
            <w:gridSpan w:val="2"/>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r>
      <w:tr w:rsidR="00DC69C7" w:rsidRPr="00DC69C7" w:rsidTr="006D01F5">
        <w:tc>
          <w:tcPr>
            <w:tcW w:w="0" w:type="auto"/>
            <w:shd w:val="clear" w:color="auto" w:fill="auto"/>
            <w:tcMar>
              <w:top w:w="28" w:type="dxa"/>
              <w:left w:w="108" w:type="dxa"/>
              <w:bottom w:w="28" w:type="dxa"/>
              <w:right w:w="108" w:type="dxa"/>
            </w:tcMar>
            <w:vAlign w:val="center"/>
          </w:tcPr>
          <w:p w:rsidR="00DC69C7" w:rsidRPr="00DC69C7" w:rsidRDefault="00DC69C7" w:rsidP="00DC69C7">
            <w:pPr>
              <w:pStyle w:val="ListParagraph"/>
              <w:numPr>
                <w:ilvl w:val="0"/>
                <w:numId w:val="1"/>
              </w:numPr>
              <w:contextualSpacing/>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lang w:val="vi-VN"/>
              </w:rPr>
            </w:pPr>
          </w:p>
        </w:tc>
        <w:tc>
          <w:tcPr>
            <w:tcW w:w="725" w:type="dxa"/>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shd w:val="clear" w:color="auto" w:fill="auto"/>
            <w:tcMar>
              <w:top w:w="28" w:type="dxa"/>
              <w:left w:w="108" w:type="dxa"/>
              <w:bottom w:w="28" w:type="dxa"/>
              <w:right w:w="108" w:type="dxa"/>
            </w:tcMar>
            <w:vAlign w:val="center"/>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c>
          <w:tcPr>
            <w:tcW w:w="0" w:type="auto"/>
            <w:gridSpan w:val="2"/>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c>
          <w:tcPr>
            <w:tcW w:w="0" w:type="auto"/>
          </w:tcPr>
          <w:p w:rsidR="00DC69C7" w:rsidRPr="00DC69C7" w:rsidRDefault="00DC69C7" w:rsidP="006D01F5">
            <w:pPr>
              <w:jc w:val="center"/>
              <w:rPr>
                <w:b/>
                <w:bCs/>
              </w:rPr>
            </w:pPr>
          </w:p>
        </w:tc>
      </w:tr>
    </w:tbl>
    <w:p w:rsidR="00DC69C7" w:rsidRPr="00DC69C7" w:rsidRDefault="00DC69C7" w:rsidP="00DC69C7">
      <w:pPr>
        <w:spacing w:before="120" w:after="120"/>
        <w:jc w:val="both"/>
        <w:rPr>
          <w:bCs/>
          <w:iCs/>
          <w:spacing w:val="-4"/>
        </w:rPr>
      </w:pPr>
      <w:r w:rsidRPr="00DC69C7">
        <w:rPr>
          <w:bCs/>
          <w:iCs/>
          <w:spacing w:val="-4"/>
        </w:rPr>
        <w:t xml:space="preserve">(Tên tổ chức) xin cam đoan các nội dung khai trên là đúng và chịu trách nhiệm trước pháp luật về các </w:t>
      </w:r>
      <w:bookmarkStart w:id="0" w:name="_GoBack"/>
      <w:bookmarkEnd w:id="0"/>
      <w:r w:rsidRPr="00DC69C7">
        <w:rPr>
          <w:bCs/>
          <w:iCs/>
          <w:spacing w:val="-4"/>
        </w:rPr>
        <w:t>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C69C7" w:rsidRPr="00DC69C7" w:rsidTr="006D01F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C69C7" w:rsidRPr="00DC69C7" w:rsidRDefault="00DC69C7" w:rsidP="006D01F5">
            <w:pPr>
              <w:spacing w:before="120"/>
            </w:pPr>
            <w:r w:rsidRPr="00DC69C7">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C69C7" w:rsidRPr="00DC69C7" w:rsidRDefault="00DC69C7" w:rsidP="006D01F5">
            <w:pPr>
              <w:spacing w:before="120"/>
              <w:jc w:val="center"/>
            </w:pPr>
            <w:r w:rsidRPr="00DC69C7">
              <w:rPr>
                <w:b/>
                <w:bCs/>
              </w:rPr>
              <w:t>NGƯỜI ĐỨNG ĐẦU TỔ CHỨC</w:t>
            </w:r>
            <w:r w:rsidRPr="00DC69C7">
              <w:rPr>
                <w:b/>
                <w:bCs/>
              </w:rPr>
              <w:br/>
            </w:r>
            <w:r w:rsidRPr="00DC69C7">
              <w:rPr>
                <w:i/>
                <w:iCs/>
              </w:rPr>
              <w:t>(Họ tên, chữ ký, đóng dấu)</w:t>
            </w:r>
          </w:p>
        </w:tc>
      </w:tr>
    </w:tbl>
    <w:p w:rsidR="00DC69C7" w:rsidRPr="00DC69C7" w:rsidRDefault="00DC69C7" w:rsidP="00DC69C7">
      <w:pPr>
        <w:tabs>
          <w:tab w:val="left" w:pos="0"/>
        </w:tabs>
        <w:jc w:val="both"/>
      </w:pPr>
    </w:p>
    <w:p w:rsidR="00DC69C7" w:rsidRPr="00DC69C7" w:rsidRDefault="00DC69C7" w:rsidP="00DC69C7">
      <w:pPr>
        <w:tabs>
          <w:tab w:val="left" w:pos="0"/>
        </w:tabs>
        <w:jc w:val="both"/>
      </w:pPr>
      <w:r w:rsidRPr="00DC69C7">
        <w:t>Hồ sơ kèm theo:</w:t>
      </w:r>
    </w:p>
    <w:p w:rsidR="00DC69C7" w:rsidRPr="00DC69C7" w:rsidRDefault="00DC69C7" w:rsidP="00DC69C7">
      <w:pPr>
        <w:jc w:val="both"/>
      </w:pPr>
      <w:r w:rsidRPr="00DC69C7">
        <w:lastRenderedPageBreak/>
        <w:t>1. Giấy chứng nhận kiểm định, hiệu chuẩn, thử nghiệm của chuẩn đo lường và phương tiện sử dụng để thực hiện hoạt động kiểm định, hiệu chuẩn, thử nghiệm.</w:t>
      </w:r>
    </w:p>
    <w:p w:rsidR="00DC69C7" w:rsidRPr="00DC69C7" w:rsidRDefault="00DC69C7" w:rsidP="00DC69C7">
      <w:pPr>
        <w:jc w:val="both"/>
      </w:pPr>
      <w:r w:rsidRPr="00DC69C7">
        <w:t>2. Chứng chỉ đào tạo nghiệp vụ kiểm định, hiệu chuẩn, thử nghiệm của nhân viên kiểm định, hiệu chuẩn, thử nghiệm.</w:t>
      </w:r>
    </w:p>
    <w:p w:rsidR="00DC69C7" w:rsidRPr="00DC69C7" w:rsidRDefault="00DC69C7" w:rsidP="00DC69C7">
      <w:pPr>
        <w:jc w:val="both"/>
      </w:pPr>
      <w:r w:rsidRPr="00DC69C7">
        <w:t>3. Trường hợp đăng ký kiểm định phương tiện đo theo phương pháp do tổ chức tự xây dựng, ban hành: Khi đăng ký lần đầu hoặc bổ sung lĩnh vực hoạt động, phải nộp kèm theo quy trình kiểm định tương ứng.</w:t>
      </w:r>
    </w:p>
    <w:p w:rsidR="00800E32" w:rsidRPr="00DC69C7" w:rsidRDefault="00800E32"/>
    <w:sectPr w:rsidR="00800E32" w:rsidRPr="00DC69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3A" w:rsidRDefault="003E523A" w:rsidP="00DC69C7">
      <w:r>
        <w:separator/>
      </w:r>
    </w:p>
  </w:endnote>
  <w:endnote w:type="continuationSeparator" w:id="0">
    <w:p w:rsidR="003E523A" w:rsidRDefault="003E523A" w:rsidP="00DC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3A" w:rsidRDefault="003E523A" w:rsidP="00DC69C7">
      <w:r>
        <w:separator/>
      </w:r>
    </w:p>
  </w:footnote>
  <w:footnote w:type="continuationSeparator" w:id="0">
    <w:p w:rsidR="003E523A" w:rsidRDefault="003E523A" w:rsidP="00DC69C7">
      <w:r>
        <w:continuationSeparator/>
      </w:r>
    </w:p>
  </w:footnote>
  <w:footnote w:id="1">
    <w:p w:rsidR="00DC69C7" w:rsidRPr="005656D9" w:rsidRDefault="00DC69C7" w:rsidP="00DC69C7">
      <w:pPr>
        <w:pStyle w:val="FootnoteText"/>
        <w:jc w:val="both"/>
      </w:pPr>
      <w:r w:rsidRPr="005656D9">
        <w:rPr>
          <w:rStyle w:val="FootnoteReference"/>
        </w:rPr>
        <w:footnoteRef/>
      </w:r>
      <w:r w:rsidRPr="005656D9">
        <w:t xml:space="preserve"> Ghi rõ thông tin về tên, đặc tính kỹ thuật của chuẩn đo lường, phương tiện đo theo quy định của phương pháp thực hiện và theo thứ tự: các chuẩn đo lường ghi trước, các phương tiện đo ghi sau. Ví dụ: Áp kế chuẩn hiện số; độ chính xác: ±0,05 %FS; Viện Đo lường Việt Nam; 30/12/2026</w:t>
      </w:r>
    </w:p>
  </w:footnote>
  <w:footnote w:id="2">
    <w:p w:rsidR="00DC69C7" w:rsidRPr="005656D9" w:rsidRDefault="00DC69C7" w:rsidP="00DC69C7">
      <w:pPr>
        <w:pStyle w:val="FootnoteText"/>
      </w:pPr>
      <w:r w:rsidRPr="005656D9">
        <w:rPr>
          <w:rStyle w:val="FootnoteReference"/>
        </w:rPr>
        <w:footnoteRef/>
      </w:r>
      <w:r w:rsidRPr="005656D9">
        <w:t xml:space="preserve"> Ghi rõ tên dịch vụ đăng ký thực hiện: kiểm định hoặc hiệu chuẩn hoặc thử nghiệm</w:t>
      </w:r>
    </w:p>
  </w:footnote>
  <w:footnote w:id="3">
    <w:p w:rsidR="00DC69C7" w:rsidRPr="00535B22" w:rsidRDefault="00DC69C7" w:rsidP="00DC69C7">
      <w:pPr>
        <w:pStyle w:val="FootnoteText"/>
        <w:jc w:val="both"/>
      </w:pPr>
      <w:r w:rsidRPr="005656D9">
        <w:rPr>
          <w:rStyle w:val="FootnoteReference"/>
        </w:rPr>
        <w:footnoteRef/>
      </w:r>
      <w:r w:rsidRPr="005656D9">
        <w:t xml:space="preserve"> Ghi rõ tên, ký hiệu của phương pháp thực hiện kiểm định, hiệu chuẩn, thử nghiệm theo thứ tự: ban hành bởi Tổ chức đo lường pháp định quốc tế hoặc Ủy ban kỹ thuật điện quốc tế hoặc Tổ chức tiêu chuẩn hóa quốc tế hoặc Uỷ ban Tiêu chuẩn Đo lường Chất lượng Quốc gia hoặc do tổ chức tự xây dựng, ban hành. Trường hợp  đăng ký kiểm định, thử nghiệm phương tiện đo nhóm 2 và hiệu chuẩn, thử nghiệm chuẩn đo lường dùng để kiểm định phương tiện đo nhóm 2 thì bắt buộc phải thực hiện theo văn bản kỹ thuật đo lường Việt Nam hiện hành.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C7"/>
    <w:rsid w:val="003E523A"/>
    <w:rsid w:val="00800E32"/>
    <w:rsid w:val="00DC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31E5C-14F2-46D4-8433-4E086834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C7"/>
    <w:pPr>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nh 1"/>
    <w:basedOn w:val="Normal"/>
    <w:uiPriority w:val="34"/>
    <w:qFormat/>
    <w:rsid w:val="00DC69C7"/>
    <w:pPr>
      <w:ind w:left="720"/>
    </w:pPr>
  </w:style>
  <w:style w:type="paragraph" w:styleId="FootnoteText">
    <w:name w:val="footnote text"/>
    <w:basedOn w:val="Normal"/>
    <w:link w:val="FootnoteTextChar"/>
    <w:uiPriority w:val="99"/>
    <w:rsid w:val="00DC69C7"/>
    <w:rPr>
      <w:rFonts w:eastAsia="SimSun"/>
      <w:sz w:val="20"/>
      <w:szCs w:val="20"/>
      <w:lang w:eastAsia="zh-CN"/>
    </w:rPr>
  </w:style>
  <w:style w:type="character" w:customStyle="1" w:styleId="FootnoteTextChar">
    <w:name w:val="Footnote Text Char"/>
    <w:basedOn w:val="DefaultParagraphFont"/>
    <w:link w:val="FootnoteText"/>
    <w:uiPriority w:val="99"/>
    <w:rsid w:val="00DC69C7"/>
    <w:rPr>
      <w:rFonts w:ascii="Times New Roman" w:eastAsia="SimSun" w:hAnsi="Times New Roman" w:cs="Times New Roman"/>
      <w:sz w:val="20"/>
      <w:szCs w:val="20"/>
      <w:lang w:eastAsia="zh-CN"/>
    </w:rPr>
  </w:style>
  <w:style w:type="character" w:styleId="FootnoteReference">
    <w:name w:val="footnote reference"/>
    <w:uiPriority w:val="99"/>
    <w:rsid w:val="00DC6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VDL</dc:creator>
  <cp:keywords/>
  <dc:description/>
  <cp:lastModifiedBy>VDL</cp:lastModifiedBy>
  <cp:revision>1</cp:revision>
  <dcterms:created xsi:type="dcterms:W3CDTF">2025-06-25T02:00:00Z</dcterms:created>
  <dcterms:modified xsi:type="dcterms:W3CDTF">2025-06-25T02:01:00Z</dcterms:modified>
</cp:coreProperties>
</file>