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832"/>
      </w:tblGrid>
      <w:tr w:rsidR="00F117E4" w:rsidRPr="00C849E2" w:rsidTr="00196F90">
        <w:tc>
          <w:tcPr>
            <w:tcW w:w="3348" w:type="dxa"/>
          </w:tcPr>
          <w:p w:rsidR="00F117E4" w:rsidRPr="00C849E2" w:rsidRDefault="00F117E4" w:rsidP="00196F9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</w:pPr>
            <w:proofErr w:type="gramStart"/>
            <w:r w:rsidRPr="00C849E2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t>...(</w:t>
            </w:r>
            <w:proofErr w:type="gramEnd"/>
            <w:r w:rsidRPr="00C849E2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t>1)…</w:t>
            </w:r>
            <w:r w:rsidRPr="00C849E2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br/>
              <w:t>...(2)…</w:t>
            </w:r>
            <w:r w:rsidRPr="00C849E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br/>
              <w:t>-------</w:t>
            </w:r>
          </w:p>
        </w:tc>
        <w:tc>
          <w:tcPr>
            <w:tcW w:w="5832" w:type="dxa"/>
          </w:tcPr>
          <w:p w:rsidR="00F117E4" w:rsidRPr="00C849E2" w:rsidRDefault="00F117E4" w:rsidP="00196F9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</w:pPr>
            <w:r w:rsidRPr="00C849E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  <w:r w:rsidRPr="00C849E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br/>
              <w:t xml:space="preserve">Độc lập - Tự do - Hạnh phúc </w:t>
            </w:r>
            <w:r w:rsidRPr="00C849E2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br/>
              <w:t>---------------</w:t>
            </w:r>
          </w:p>
        </w:tc>
      </w:tr>
      <w:tr w:rsidR="00F117E4" w:rsidRPr="00C849E2" w:rsidTr="00196F90">
        <w:tc>
          <w:tcPr>
            <w:tcW w:w="3348" w:type="dxa"/>
          </w:tcPr>
          <w:p w:rsidR="00F117E4" w:rsidRPr="00C849E2" w:rsidRDefault="00F117E4" w:rsidP="00196F9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</w:pPr>
            <w:r w:rsidRPr="00C849E2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t>Số: ……../……….</w:t>
            </w:r>
          </w:p>
        </w:tc>
        <w:tc>
          <w:tcPr>
            <w:tcW w:w="5832" w:type="dxa"/>
          </w:tcPr>
          <w:p w:rsidR="00F117E4" w:rsidRPr="00C849E2" w:rsidRDefault="00F117E4" w:rsidP="00196F90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  <w:highlight w:val="white"/>
              </w:rPr>
            </w:pPr>
            <w:r w:rsidRPr="00C849E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highlight w:val="white"/>
              </w:rPr>
              <w:t>……….……, ngày     tháng... năm 20...</w:t>
            </w:r>
            <w:r w:rsidRPr="00C849E2">
              <w:rPr>
                <w:rFonts w:ascii="Times New Roman" w:eastAsia="Calibri" w:hAnsi="Times New Roman" w:cs="Times New Roman"/>
                <w:i/>
                <w:sz w:val="26"/>
                <w:szCs w:val="26"/>
                <w:highlight w:val="white"/>
              </w:rPr>
              <w:t xml:space="preserve"> </w:t>
            </w:r>
          </w:p>
        </w:tc>
      </w:tr>
    </w:tbl>
    <w:p w:rsidR="00F117E4" w:rsidRPr="00C849E2" w:rsidRDefault="00F117E4" w:rsidP="00F117E4">
      <w:pPr>
        <w:widowControl w:val="0"/>
        <w:spacing w:before="120"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highlight w:val="white"/>
        </w:rPr>
      </w:pPr>
    </w:p>
    <w:p w:rsidR="00F117E4" w:rsidRPr="00C849E2" w:rsidRDefault="00F117E4" w:rsidP="00F117E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ĐƠN ĐỀ NGHỊ GIA HẠN GIẤY PHÉP XÂY DỰNG, </w:t>
      </w:r>
    </w:p>
    <w:p w:rsidR="00F117E4" w:rsidRPr="00C849E2" w:rsidRDefault="00F117E4" w:rsidP="00F117E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CẢI TẠO, NÂNG CẤP ĐƯỜNG NGANG</w:t>
      </w:r>
      <w:r w:rsidRPr="00C849E2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br/>
        <w:t xml:space="preserve">TẠI </w:t>
      </w:r>
      <w:proofErr w:type="gramStart"/>
      <w:r w:rsidRPr="00C849E2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…(</w:t>
      </w:r>
      <w:proofErr w:type="gramEnd"/>
      <w:r w:rsidRPr="00C849E2">
        <w:rPr>
          <w:rFonts w:ascii="Times New Roman" w:eastAsia="Calibri" w:hAnsi="Times New Roman" w:cs="Times New Roman"/>
          <w:sz w:val="28"/>
          <w:szCs w:val="28"/>
          <w:highlight w:val="white"/>
        </w:rPr>
        <w:t>3)</w:t>
      </w:r>
      <w:r w:rsidRPr="00C849E2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…</w:t>
      </w:r>
    </w:p>
    <w:p w:rsidR="00F117E4" w:rsidRPr="00C849E2" w:rsidRDefault="00F117E4" w:rsidP="00F117E4">
      <w:pPr>
        <w:widowControl w:val="0"/>
        <w:spacing w:before="120" w:after="24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Kính gửi: </w:t>
      </w:r>
      <w:proofErr w:type="gramStart"/>
      <w:r w:rsidRPr="00C849E2">
        <w:rPr>
          <w:rFonts w:ascii="Times New Roman" w:eastAsia="Calibri" w:hAnsi="Times New Roman" w:cs="Times New Roman"/>
          <w:sz w:val="28"/>
          <w:szCs w:val="28"/>
          <w:highlight w:val="white"/>
        </w:rPr>
        <w:t>…(</w:t>
      </w:r>
      <w:proofErr w:type="gramEnd"/>
      <w:r w:rsidRPr="00C849E2">
        <w:rPr>
          <w:rFonts w:ascii="Times New Roman" w:eastAsia="Calibri" w:hAnsi="Times New Roman" w:cs="Times New Roman"/>
          <w:sz w:val="28"/>
          <w:szCs w:val="28"/>
          <w:highlight w:val="white"/>
        </w:rPr>
        <w:t>4)…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highlight w:val="white"/>
        </w:rPr>
      </w:pPr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>Căn cứ Luật đường sắt năm 2017;</w:t>
      </w:r>
    </w:p>
    <w:p w:rsidR="00F117E4" w:rsidRPr="003B0509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8"/>
          <w:highlight w:val="white"/>
        </w:rPr>
      </w:pPr>
      <w:r w:rsidRPr="003B0509">
        <w:rPr>
          <w:rFonts w:ascii="Times New Roman" w:eastAsia="Calibri" w:hAnsi="Times New Roman" w:cs="Times New Roman"/>
          <w:i/>
          <w:sz w:val="26"/>
          <w:szCs w:val="28"/>
          <w:highlight w:val="white"/>
        </w:rPr>
        <w:t>Căn cứ Thông tư số 29/2023/TT-BGTVT ngày 29 tháng 9 năm 2023 của Bộ trưởng Bộ Giao thông vận tải quy định về đường ngang và cấp giấy phép xây dựng trong phạm vi đất dành cho đường sắt;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highlight w:val="white"/>
        </w:rPr>
      </w:pPr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 xml:space="preserve">Căn cứ Giấy phép xây dựng số ….. </w:t>
      </w:r>
      <w:proofErr w:type="gramStart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>ngày ....</w:t>
      </w:r>
      <w:proofErr w:type="gramEnd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 xml:space="preserve"> </w:t>
      </w:r>
      <w:proofErr w:type="gramStart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>tháng</w:t>
      </w:r>
      <w:proofErr w:type="gramEnd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 xml:space="preserve"> ….. </w:t>
      </w:r>
      <w:proofErr w:type="gramStart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>năm</w:t>
      </w:r>
      <w:proofErr w:type="gramEnd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 xml:space="preserve"> ….. </w:t>
      </w:r>
      <w:proofErr w:type="gramStart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>của</w:t>
      </w:r>
      <w:proofErr w:type="gramEnd"/>
      <w:r w:rsidRPr="00C849E2">
        <w:rPr>
          <w:rFonts w:ascii="Times New Roman" w:eastAsia="Calibri" w:hAnsi="Times New Roman" w:cs="Times New Roman"/>
          <w:i/>
          <w:sz w:val="26"/>
          <w:szCs w:val="26"/>
          <w:highlight w:val="white"/>
        </w:rPr>
        <w:t xml:space="preserve"> ...(4)… cấp cho ...(2)…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proofErr w:type="gramStart"/>
      <w:r w:rsidRPr="00C849E2">
        <w:rPr>
          <w:rFonts w:ascii="Times New Roman" w:eastAsia="Calibri" w:hAnsi="Times New Roman" w:cs="Times New Roman"/>
          <w:sz w:val="26"/>
          <w:szCs w:val="26"/>
          <w:highlight w:val="white"/>
        </w:rPr>
        <w:t>…(</w:t>
      </w:r>
      <w:proofErr w:type="gramEnd"/>
      <w:r w:rsidRPr="00C849E2">
        <w:rPr>
          <w:rFonts w:ascii="Times New Roman" w:eastAsia="Calibri" w:hAnsi="Times New Roman" w:cs="Times New Roman"/>
          <w:sz w:val="26"/>
          <w:szCs w:val="26"/>
          <w:highlight w:val="white"/>
        </w:rPr>
        <w:t>2)… đề nghị được gia hạn thời gian xây dựng, cải tạo, nâng cấp đường ngang, với lý do …(5)...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proofErr w:type="gramStart"/>
      <w:r w:rsidRPr="00C849E2">
        <w:rPr>
          <w:rFonts w:ascii="Times New Roman" w:eastAsia="Calibri" w:hAnsi="Times New Roman" w:cs="Times New Roman"/>
          <w:sz w:val="26"/>
          <w:szCs w:val="26"/>
          <w:highlight w:val="white"/>
        </w:rPr>
        <w:t>…(</w:t>
      </w:r>
      <w:proofErr w:type="gramEnd"/>
      <w:r w:rsidRPr="00C849E2">
        <w:rPr>
          <w:rFonts w:ascii="Times New Roman" w:eastAsia="Calibri" w:hAnsi="Times New Roman" w:cs="Times New Roman"/>
          <w:sz w:val="26"/>
          <w:szCs w:val="26"/>
          <w:highlight w:val="white"/>
        </w:rPr>
        <w:t>2)… cam kết thực hiện theo đúng giấy phép được cấp, quyết định gia hạn giấy phép và quy định của pháp luật có liên quan.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C849E2">
        <w:rPr>
          <w:rFonts w:ascii="Times New Roman" w:eastAsia="Calibri" w:hAnsi="Times New Roman" w:cs="Times New Roman"/>
          <w:sz w:val="26"/>
          <w:szCs w:val="26"/>
          <w:highlight w:val="white"/>
        </w:rPr>
        <w:t>Địa chỉ liên hệ: …….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C849E2">
        <w:rPr>
          <w:rFonts w:ascii="Times New Roman" w:eastAsia="Calibri" w:hAnsi="Times New Roman" w:cs="Times New Roman"/>
          <w:sz w:val="26"/>
          <w:szCs w:val="26"/>
          <w:highlight w:val="white"/>
        </w:rPr>
        <w:t>Số điện thoại: ……….</w:t>
      </w:r>
    </w:p>
    <w:p w:rsidR="00F117E4" w:rsidRPr="00C849E2" w:rsidRDefault="00F117E4" w:rsidP="00F117E4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F117E4" w:rsidRPr="00C849E2" w:rsidTr="00196F90">
        <w:tc>
          <w:tcPr>
            <w:tcW w:w="2835" w:type="dxa"/>
            <w:shd w:val="clear" w:color="auto" w:fill="auto"/>
          </w:tcPr>
          <w:p w:rsidR="00F117E4" w:rsidRPr="00C849E2" w:rsidRDefault="00F117E4" w:rsidP="00196F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x-none" w:eastAsia="x-none"/>
              </w:rPr>
            </w:pPr>
            <w:r w:rsidRPr="00C849E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highlight w:val="white"/>
                <w:lang w:val="x-none" w:eastAsia="vi-VN"/>
              </w:rPr>
              <w:t>Nơi nhận:</w:t>
            </w:r>
          </w:p>
          <w:p w:rsidR="00F117E4" w:rsidRPr="00C849E2" w:rsidRDefault="00F117E4" w:rsidP="00196F90">
            <w:pPr>
              <w:widowControl w:val="0"/>
              <w:tabs>
                <w:tab w:val="left" w:pos="125"/>
                <w:tab w:val="left" w:leader="dot" w:pos="125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vi-VN"/>
              </w:rPr>
            </w:pPr>
            <w:r w:rsidRPr="00C849E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val="x-none" w:eastAsia="vi-VN"/>
              </w:rPr>
              <w:t xml:space="preserve">- </w:t>
            </w:r>
            <w:r w:rsidRPr="00C849E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vi-VN"/>
              </w:rPr>
              <w:t>…</w:t>
            </w:r>
          </w:p>
          <w:p w:rsidR="00F117E4" w:rsidRPr="00C849E2" w:rsidRDefault="00F117E4" w:rsidP="00196F90">
            <w:pPr>
              <w:widowControl w:val="0"/>
              <w:tabs>
                <w:tab w:val="left" w:pos="125"/>
                <w:tab w:val="left" w:leader="dot" w:pos="125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x-none"/>
              </w:rPr>
            </w:pPr>
            <w:r w:rsidRPr="00C849E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val="x-none" w:eastAsia="vi-VN"/>
              </w:rPr>
              <w:t xml:space="preserve">- </w:t>
            </w:r>
            <w:r w:rsidRPr="00C849E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vi-VN"/>
              </w:rPr>
              <w:t>…</w:t>
            </w:r>
          </w:p>
          <w:p w:rsidR="00F117E4" w:rsidRPr="00C849E2" w:rsidRDefault="00F117E4" w:rsidP="00196F90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x-none"/>
              </w:rPr>
            </w:pPr>
            <w:r w:rsidRPr="00C849E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val="x-none" w:eastAsia="vi-VN"/>
              </w:rPr>
              <w:t xml:space="preserve">- Lưu: </w:t>
            </w:r>
            <w:r w:rsidRPr="00C849E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x-none"/>
              </w:rPr>
              <w:t>…</w:t>
            </w:r>
          </w:p>
          <w:p w:rsidR="00F117E4" w:rsidRPr="00C849E2" w:rsidRDefault="00F117E4" w:rsidP="00196F90">
            <w:pPr>
              <w:widowControl w:val="0"/>
              <w:tabs>
                <w:tab w:val="left" w:leader="dot" w:pos="8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6804" w:type="dxa"/>
            <w:shd w:val="clear" w:color="auto" w:fill="auto"/>
          </w:tcPr>
          <w:p w:rsidR="00F117E4" w:rsidRPr="00C849E2" w:rsidRDefault="00F117E4" w:rsidP="00196F90">
            <w:pPr>
              <w:widowControl w:val="0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849E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QUYỀN</w:t>
            </w:r>
            <w:r w:rsidRPr="00C849E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shd w:val="clear" w:color="auto" w:fill="FFFFFF"/>
                <w:lang w:eastAsia="vi-VN"/>
              </w:rPr>
              <w:t xml:space="preserve"> HẠN, CHỨC VỤ CỦA NGƯỜI KÝ</w:t>
            </w:r>
          </w:p>
          <w:p w:rsidR="00F117E4" w:rsidRPr="00C849E2" w:rsidRDefault="00F117E4" w:rsidP="00196F90">
            <w:pPr>
              <w:widowControl w:val="0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white"/>
                <w:lang w:eastAsia="vi-VN"/>
              </w:rPr>
            </w:pPr>
            <w:r w:rsidRPr="00C849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white"/>
                <w:lang w:eastAsia="vi-VN"/>
              </w:rPr>
              <w:t>(Chữ ký của người có thẩm quyền,</w:t>
            </w:r>
          </w:p>
          <w:p w:rsidR="00F117E4" w:rsidRPr="00C849E2" w:rsidRDefault="00F117E4" w:rsidP="00196F90">
            <w:pPr>
              <w:widowControl w:val="0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849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white"/>
                <w:lang w:eastAsia="vi-VN"/>
              </w:rPr>
              <w:t>dấu/chữ ký số của cơ quan, tổ chức)</w:t>
            </w:r>
          </w:p>
          <w:p w:rsidR="00F117E4" w:rsidRPr="00C849E2" w:rsidRDefault="00F117E4" w:rsidP="00196F90">
            <w:pPr>
              <w:widowControl w:val="0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shd w:val="clear" w:color="auto" w:fill="FFFFFF"/>
                <w:lang w:eastAsia="vi-VN"/>
              </w:rPr>
            </w:pPr>
          </w:p>
          <w:p w:rsidR="00F117E4" w:rsidRPr="00C849E2" w:rsidRDefault="00F117E4" w:rsidP="00196F90">
            <w:pPr>
              <w:widowControl w:val="0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vi-VN"/>
              </w:rPr>
            </w:pPr>
            <w:r w:rsidRPr="00C849E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shd w:val="clear" w:color="auto" w:fill="FFFFFF"/>
                <w:lang w:eastAsia="vi-VN"/>
              </w:rPr>
              <w:t>Họ và tên</w:t>
            </w:r>
          </w:p>
        </w:tc>
      </w:tr>
    </w:tbl>
    <w:p w:rsidR="00F117E4" w:rsidRPr="00C849E2" w:rsidRDefault="00F117E4" w:rsidP="00F117E4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117E4" w:rsidRPr="00C849E2" w:rsidRDefault="00F117E4" w:rsidP="00F117E4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highlight w:val="white"/>
        </w:rPr>
        <w:t>Hướng dẫn ghi trong Đơn đề nghị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  <w:t>(1) Tên tổ chức hoặc cơ quan cấp trên của đơn vị hoặc tổ chức đề nghị gia hạn giấy phép xây dựng, cải tạo, nâng cấp đường ngang.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  <w:t>(2) Tên đơn vị hoặc tổ chức đề nghị gia hạn giấy phép xây dựng, cải tạo, nâng cấp đường ngang.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  <w:t>(3) Ghi lý trình, tên tuyến đường sắt.</w:t>
      </w:r>
    </w:p>
    <w:p w:rsidR="00F117E4" w:rsidRPr="00C849E2" w:rsidRDefault="00F117E4" w:rsidP="00F117E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  <w:t>(4) Tên cơ quan có thẩm quyền quyết định gia hạn giấy phép xây dựng đường ngang.</w:t>
      </w:r>
    </w:p>
    <w:p w:rsidR="00F117E4" w:rsidRPr="00C849E2" w:rsidRDefault="00F117E4" w:rsidP="00F117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C849E2">
        <w:rPr>
          <w:rFonts w:ascii="Times New Roman" w:eastAsia="Calibri" w:hAnsi="Times New Roman" w:cs="Times New Roman"/>
          <w:i/>
          <w:iCs/>
          <w:sz w:val="28"/>
          <w:szCs w:val="28"/>
          <w:highlight w:val="white"/>
        </w:rPr>
        <w:t>(5) Nêu lý do đề nghị gia hạn giấy phép.</w:t>
      </w:r>
    </w:p>
    <w:p w:rsidR="0018514E" w:rsidRPr="00F117E4" w:rsidRDefault="00F117E4" w:rsidP="00F117E4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bookmarkStart w:id="0" w:name="_GoBack"/>
      <w:bookmarkEnd w:id="0"/>
    </w:p>
    <w:sectPr w:rsidR="0018514E" w:rsidRPr="00F11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2B"/>
    <w:rsid w:val="008D662B"/>
    <w:rsid w:val="009F0D5A"/>
    <w:rsid w:val="00BB7202"/>
    <w:rsid w:val="00F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E7C44-5883-4905-B413-AAEC5097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2B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2023-11-10T04:30:00Z</dcterms:created>
  <dcterms:modified xsi:type="dcterms:W3CDTF">2023-11-10T04:32:00Z</dcterms:modified>
</cp:coreProperties>
</file>