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71" w:rsidRPr="00CF6071" w:rsidRDefault="00CF6071" w:rsidP="00CF6071">
      <w:pPr>
        <w:spacing w:before="120" w:after="120" w:line="240" w:lineRule="auto"/>
        <w:jc w:val="right"/>
        <w:rPr>
          <w:rFonts w:ascii="Times New Roman" w:hAnsi="Times New Roman"/>
          <w:b/>
          <w:bCs/>
          <w:spacing w:val="2"/>
          <w:sz w:val="27"/>
          <w:szCs w:val="27"/>
        </w:rPr>
      </w:pPr>
      <w:r w:rsidRPr="00CF6071">
        <w:rPr>
          <w:rFonts w:ascii="Times New Roman" w:hAnsi="Times New Roman"/>
          <w:b/>
          <w:bCs/>
          <w:spacing w:val="2"/>
          <w:sz w:val="27"/>
          <w:szCs w:val="27"/>
        </w:rPr>
        <w:t>Phụ lục 11</w:t>
      </w:r>
    </w:p>
    <w:p w:rsidR="00CF6071" w:rsidRPr="00C37C55" w:rsidRDefault="00CF6071" w:rsidP="00CF607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37C5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441324</wp:posOffset>
                </wp:positionV>
                <wp:extent cx="2070735" cy="0"/>
                <wp:effectExtent l="0" t="0" r="24765" b="19050"/>
                <wp:wrapNone/>
                <wp:docPr id="940810445" name="Straight Arrow Connector 940810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B2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40810445" o:spid="_x0000_s1026" type="#_x0000_t32" style="position:absolute;margin-left:153.55pt;margin-top:34.75pt;width:163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"/>
            </w:pict>
          </mc:Fallback>
        </mc:AlternateContent>
      </w:r>
      <w:r w:rsidRPr="00C37C55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  <w:r w:rsidRPr="00CF6071">
        <w:rPr>
          <w:rFonts w:ascii="Times New Roman" w:hAnsi="Times New Roman"/>
          <w:b/>
          <w:bCs/>
        </w:rPr>
        <w:br/>
      </w:r>
      <w:r w:rsidRPr="00C37C55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:rsidR="00CF6071" w:rsidRPr="00CF6071" w:rsidRDefault="00CF6071" w:rsidP="00CF6071">
      <w:pPr>
        <w:spacing w:before="120" w:after="120" w:line="240" w:lineRule="auto"/>
        <w:jc w:val="right"/>
        <w:rPr>
          <w:rFonts w:ascii="Times New Roman" w:hAnsi="Times New Roman"/>
        </w:rPr>
      </w:pPr>
    </w:p>
    <w:p w:rsidR="00CF6071" w:rsidRPr="00CF6071" w:rsidRDefault="00CF6071" w:rsidP="00CF6071">
      <w:pPr>
        <w:spacing w:before="120" w:after="120" w:line="240" w:lineRule="auto"/>
        <w:jc w:val="right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………</w:t>
      </w:r>
      <w:r w:rsidRPr="00CF6071">
        <w:rPr>
          <w:rStyle w:val="FootnoteReference"/>
          <w:rFonts w:ascii="Times New Roman" w:hAnsi="Times New Roman"/>
          <w:sz w:val="27"/>
          <w:szCs w:val="27"/>
        </w:rPr>
        <w:footnoteReference w:id="1"/>
      </w:r>
      <w:r w:rsidRPr="00CF6071">
        <w:rPr>
          <w:rFonts w:ascii="Times New Roman" w:hAnsi="Times New Roman"/>
          <w:sz w:val="27"/>
          <w:szCs w:val="27"/>
        </w:rPr>
        <w:t>…….…, ngày …… tháng ….. năm 20…..</w:t>
      </w:r>
    </w:p>
    <w:p w:rsidR="00CF6071" w:rsidRPr="00CF6071" w:rsidRDefault="00CF6071" w:rsidP="00CF6071">
      <w:pPr>
        <w:spacing w:before="120" w:after="120" w:line="240" w:lineRule="auto"/>
        <w:jc w:val="center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b/>
          <w:bCs/>
          <w:sz w:val="27"/>
          <w:szCs w:val="27"/>
        </w:rPr>
        <w:t>PHƯƠNG ÁN</w:t>
      </w:r>
    </w:p>
    <w:p w:rsidR="00CF6071" w:rsidRPr="00CF6071" w:rsidRDefault="00CF6071" w:rsidP="00CF6071">
      <w:pPr>
        <w:spacing w:before="120" w:after="120" w:line="240" w:lineRule="auto"/>
        <w:jc w:val="center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 xml:space="preserve">GIẢI QUYẾT ĐỐI VỚI NẠN NHÂN, NGƯỜI LAO ĐỘNG, NGƯỜI CÓ QUYỀN, NGHĨA VỤ VÀ LỢI ÍCH LIÊN QUAN </w:t>
      </w:r>
      <w:bookmarkStart w:id="0" w:name="_GoBack"/>
      <w:bookmarkEnd w:id="0"/>
      <w:r w:rsidRPr="00CF6071">
        <w:rPr>
          <w:rFonts w:ascii="Times New Roman" w:hAnsi="Times New Roman"/>
          <w:sz w:val="27"/>
          <w:szCs w:val="27"/>
        </w:rPr>
        <w:t>CỦA CƠ SỞ NẠN NHÂN KHI CHẤM DỨT HOẠT ĐỘNG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b/>
          <w:bCs/>
          <w:sz w:val="27"/>
          <w:szCs w:val="27"/>
        </w:rPr>
        <w:t>I. TÓM TẮT TÌNH HÌNH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1. Thông tin chung về cơ sở hỗ trợ nạn nhân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- Tên cơ sở, địa điểm cơ sở: ..................................................................................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- Họ, tên Giám đốc cơ sở: .......................................................................................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- Quyết định (cấp, cấp lại, sửa đổi, bổ sung, gia hạn): số, ngày, tháng, năm....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a) Thực trạng về cơ sở vật chất, cán bộ: .................................................................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b) Số nạn nhân hiện cơ sở đang quản lý: ................................................................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c) Tình hình tài chính, công nợ của cơ sở: .............................................................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sz w:val="27"/>
          <w:szCs w:val="27"/>
        </w:rPr>
        <w:t>d) Tổ chức, cá nhân có quyền lợi hoặc nghĩa vụ liên quan (ghi cụ thể, chi tiết): .................................................................................................................................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</w:rPr>
      </w:pPr>
      <w:r w:rsidRPr="00CF6071">
        <w:rPr>
          <w:rFonts w:ascii="Times New Roman" w:hAnsi="Times New Roman"/>
          <w:b/>
          <w:bCs/>
          <w:sz w:val="27"/>
          <w:szCs w:val="27"/>
        </w:rPr>
        <w:t>II. LÝ DO CHẤM DỨT HOẠT ĐỘNG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  <w:lang w:val="pt-BR"/>
        </w:rPr>
      </w:pPr>
      <w:r w:rsidRPr="00CF6071">
        <w:rPr>
          <w:rFonts w:ascii="Times New Roman" w:hAnsi="Times New Roman"/>
          <w:sz w:val="27"/>
          <w:szCs w:val="27"/>
          <w:lang w:val="pt-BR"/>
        </w:rPr>
        <w:t>(Ghi rõ từng lý do)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  <w:lang w:val="pt-BR"/>
        </w:rPr>
      </w:pPr>
      <w:r w:rsidRPr="00CF6071">
        <w:rPr>
          <w:rFonts w:ascii="Times New Roman" w:hAnsi="Times New Roman"/>
          <w:b/>
          <w:bCs/>
          <w:sz w:val="27"/>
          <w:szCs w:val="27"/>
          <w:lang w:val="pt-BR"/>
        </w:rPr>
        <w:t>III. ĐỀ XUẤT PHƯƠNG ÁN GIẢI QUYẾT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  <w:lang w:val="pt-BR"/>
        </w:rPr>
      </w:pPr>
      <w:r w:rsidRPr="00CF6071">
        <w:rPr>
          <w:rFonts w:ascii="Times New Roman" w:hAnsi="Times New Roman"/>
          <w:sz w:val="27"/>
          <w:szCs w:val="27"/>
          <w:lang w:val="pt-BR"/>
        </w:rPr>
        <w:t>1. Đề xuất phương án giải quyết về nhân sự, tổ chức bộ máy, biên chế, tài chính, tài sản, đất đai và các vấn đề khác có liên quan.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  <w:lang w:val="pt-BR"/>
        </w:rPr>
      </w:pPr>
      <w:r w:rsidRPr="00CF6071">
        <w:rPr>
          <w:rFonts w:ascii="Times New Roman" w:hAnsi="Times New Roman"/>
          <w:sz w:val="27"/>
          <w:szCs w:val="27"/>
          <w:lang w:val="pt-BR"/>
        </w:rPr>
        <w:t>2. Đề xuất phương án giải quyết đối với số nạn nhân hiện đang quản lý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  <w:lang w:val="pt-BR"/>
        </w:rPr>
      </w:pPr>
      <w:r w:rsidRPr="00CF6071">
        <w:rPr>
          <w:rFonts w:ascii="Times New Roman" w:hAnsi="Times New Roman"/>
          <w:sz w:val="27"/>
          <w:szCs w:val="27"/>
          <w:lang w:val="pt-BR"/>
        </w:rPr>
        <w:t>3. Quy định trách nhiệm của tổ chức, cá nhân thực hiện phương án giải quyết và thời hạn xử lý các vấn đề liên quan.</w:t>
      </w:r>
    </w:p>
    <w:p w:rsidR="00CF6071" w:rsidRPr="00CF6071" w:rsidRDefault="00CF6071" w:rsidP="00CF6071">
      <w:pPr>
        <w:spacing w:before="120" w:after="120" w:line="240" w:lineRule="auto"/>
        <w:rPr>
          <w:rFonts w:ascii="Times New Roman" w:hAnsi="Times New Roman"/>
          <w:sz w:val="27"/>
          <w:szCs w:val="27"/>
          <w:lang w:val="pt-BR"/>
        </w:rPr>
      </w:pPr>
      <w:r w:rsidRPr="00CF6071">
        <w:rPr>
          <w:rFonts w:ascii="Times New Roman" w:hAnsi="Times New Roman"/>
          <w:sz w:val="27"/>
          <w:szCs w:val="27"/>
          <w:lang w:val="pt-BR"/>
        </w:rPr>
        <w:t>- Các tài liệu khác có liên quan (nếu có).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4"/>
        <w:gridCol w:w="4474"/>
      </w:tblGrid>
      <w:tr w:rsidR="00CF6071" w:rsidRPr="00CF6071" w:rsidTr="007D6131">
        <w:tc>
          <w:tcPr>
            <w:tcW w:w="44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071" w:rsidRPr="00CF6071" w:rsidRDefault="00CF6071" w:rsidP="007D6131">
            <w:pPr>
              <w:spacing w:before="120" w:after="120" w:line="240" w:lineRule="auto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CF6071">
              <w:rPr>
                <w:rFonts w:ascii="Times New Roman" w:hAnsi="Times New Roman"/>
                <w:sz w:val="27"/>
                <w:szCs w:val="27"/>
                <w:lang w:val="pt-BR"/>
              </w:rPr>
              <w:t> 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071" w:rsidRPr="00CF6071" w:rsidRDefault="00CF6071" w:rsidP="007D613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CF6071">
              <w:rPr>
                <w:rFonts w:ascii="Times New Roman" w:hAnsi="Times New Roman"/>
                <w:b/>
                <w:bCs/>
                <w:sz w:val="27"/>
                <w:szCs w:val="27"/>
                <w:lang w:val="pt-BR"/>
              </w:rPr>
              <w:t>GIÁM ĐỐC</w:t>
            </w:r>
            <w:r w:rsidRPr="00CF6071">
              <w:rPr>
                <w:rFonts w:ascii="Times New Roman" w:hAnsi="Times New Roman"/>
                <w:sz w:val="27"/>
                <w:szCs w:val="27"/>
                <w:lang w:val="pt-BR"/>
              </w:rPr>
              <w:br/>
              <w:t>(Ký, ghi rõ họ, tên và đóng dấu)</w:t>
            </w:r>
          </w:p>
        </w:tc>
      </w:tr>
    </w:tbl>
    <w:p w:rsidR="00CF6071" w:rsidRPr="00CF6071" w:rsidRDefault="00CF6071" w:rsidP="00CF6071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z w:val="27"/>
          <w:szCs w:val="27"/>
          <w:lang w:val="vi-VN"/>
        </w:rPr>
      </w:pPr>
    </w:p>
    <w:sectPr w:rsidR="00CF6071" w:rsidRPr="00CF6071" w:rsidSect="00CF6071">
      <w:pgSz w:w="12240" w:h="15840"/>
      <w:pgMar w:top="900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3A" w:rsidRDefault="002C753A" w:rsidP="00371225">
      <w:pPr>
        <w:spacing w:after="0" w:line="240" w:lineRule="auto"/>
      </w:pPr>
      <w:r>
        <w:separator/>
      </w:r>
    </w:p>
  </w:endnote>
  <w:endnote w:type="continuationSeparator" w:id="0">
    <w:p w:rsidR="002C753A" w:rsidRDefault="002C753A" w:rsidP="003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3A" w:rsidRDefault="002C753A" w:rsidP="00371225">
      <w:pPr>
        <w:spacing w:after="0" w:line="240" w:lineRule="auto"/>
      </w:pPr>
      <w:r>
        <w:separator/>
      </w:r>
    </w:p>
  </w:footnote>
  <w:footnote w:type="continuationSeparator" w:id="0">
    <w:p w:rsidR="002C753A" w:rsidRDefault="002C753A" w:rsidP="00371225">
      <w:pPr>
        <w:spacing w:after="0" w:line="240" w:lineRule="auto"/>
      </w:pPr>
      <w:r>
        <w:continuationSeparator/>
      </w:r>
    </w:p>
  </w:footnote>
  <w:footnote w:id="1">
    <w:p w:rsidR="00CF6071" w:rsidRDefault="00CF6071" w:rsidP="00CF6071">
      <w:pPr>
        <w:pStyle w:val="FootnoteText"/>
      </w:pPr>
      <w:r>
        <w:rPr>
          <w:rStyle w:val="FootnoteReference"/>
        </w:rPr>
        <w:footnoteRef/>
      </w:r>
      <w:r>
        <w:t xml:space="preserve"> Địa danh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25"/>
    <w:rsid w:val="002C753A"/>
    <w:rsid w:val="00371225"/>
    <w:rsid w:val="0052793F"/>
    <w:rsid w:val="009576C1"/>
    <w:rsid w:val="00C262C4"/>
    <w:rsid w:val="00C37C55"/>
    <w:rsid w:val="00CD0BE9"/>
    <w:rsid w:val="00CF6071"/>
    <w:rsid w:val="00D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5DD8E-740B-45ED-A9B0-AD39E9AA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12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712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7122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122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71225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37122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B7F59-C365-438B-A13B-5D133B552A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DA5B8E-9331-4EFD-87AD-6A23AC4DE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AF2DF-66E2-48CF-A4D4-E71F25EC8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2025-03-22T06:07:00Z</dcterms:created>
  <dcterms:modified xsi:type="dcterms:W3CDTF">2025-03-22T06:08:00Z</dcterms:modified>
</cp:coreProperties>
</file>